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26604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b w:val="0"/>
          <w:bCs/>
          <w:sz w:val="44"/>
          <w:szCs w:val="44"/>
        </w:rPr>
      </w:pPr>
    </w:p>
    <w:p w14:paraId="34A63E2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sz w:val="44"/>
          <w:szCs w:val="44"/>
        </w:rPr>
      </w:pPr>
    </w:p>
    <w:p w14:paraId="6EBA25C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关于做好</w:t>
      </w:r>
      <w:r>
        <w:rPr>
          <w:rFonts w:hint="eastAsia" w:ascii="方正小标宋简体" w:hAnsi="方正小标宋简体" w:eastAsia="方正小标宋简体" w:cs="方正小标宋简体"/>
          <w:b w:val="0"/>
          <w:bCs/>
          <w:sz w:val="44"/>
          <w:szCs w:val="44"/>
          <w:lang w:val="en-US" w:eastAsia="zh-CN"/>
        </w:rPr>
        <w:t>2026年</w:t>
      </w:r>
      <w:r>
        <w:rPr>
          <w:rFonts w:hint="eastAsia" w:ascii="方正小标宋简体" w:hAnsi="方正小标宋简体" w:eastAsia="方正小标宋简体" w:cs="方正小标宋简体"/>
          <w:b w:val="0"/>
          <w:bCs/>
          <w:sz w:val="44"/>
          <w:szCs w:val="44"/>
        </w:rPr>
        <w:t>浙江省教育工会创新工作室</w:t>
      </w:r>
    </w:p>
    <w:p w14:paraId="5D3410C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lang w:eastAsia="zh-CN"/>
        </w:rPr>
        <w:t>支持建设对象</w:t>
      </w:r>
      <w:r>
        <w:rPr>
          <w:rFonts w:hint="eastAsia" w:ascii="方正小标宋简体" w:hAnsi="方正小标宋简体" w:eastAsia="方正小标宋简体" w:cs="方正小标宋简体"/>
          <w:b w:val="0"/>
          <w:bCs/>
          <w:sz w:val="44"/>
          <w:szCs w:val="44"/>
        </w:rPr>
        <w:t>推荐</w:t>
      </w:r>
      <w:r>
        <w:rPr>
          <w:rFonts w:hint="eastAsia" w:ascii="方正小标宋简体" w:hAnsi="方正小标宋简体" w:eastAsia="方正小标宋简体" w:cs="方正小标宋简体"/>
          <w:b w:val="0"/>
          <w:bCs/>
          <w:sz w:val="44"/>
          <w:szCs w:val="44"/>
          <w:lang w:eastAsia="zh-CN"/>
        </w:rPr>
        <w:t>申报</w:t>
      </w:r>
      <w:r>
        <w:rPr>
          <w:rFonts w:hint="eastAsia" w:ascii="方正小标宋简体" w:hAnsi="方正小标宋简体" w:eastAsia="方正小标宋简体" w:cs="方正小标宋简体"/>
          <w:b w:val="0"/>
          <w:bCs/>
          <w:sz w:val="44"/>
          <w:szCs w:val="44"/>
        </w:rPr>
        <w:t>工作的通知</w:t>
      </w:r>
    </w:p>
    <w:p w14:paraId="40C2596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华文中宋" w:hAnsi="华文中宋" w:eastAsia="华文中宋"/>
          <w:b/>
          <w:sz w:val="44"/>
          <w:szCs w:val="44"/>
        </w:rPr>
      </w:pPr>
    </w:p>
    <w:p w14:paraId="5810C9F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各直属</w:t>
      </w:r>
      <w:r>
        <w:rPr>
          <w:rFonts w:hint="eastAsia" w:ascii="仿宋_GB2312" w:hAnsi="仿宋_GB2312" w:eastAsia="仿宋_GB2312" w:cs="仿宋_GB2312"/>
          <w:sz w:val="32"/>
          <w:szCs w:val="32"/>
          <w:lang w:eastAsia="zh-CN"/>
        </w:rPr>
        <w:t>基层</w:t>
      </w:r>
      <w:r>
        <w:rPr>
          <w:rFonts w:hint="eastAsia" w:ascii="仿宋_GB2312" w:hAnsi="仿宋_GB2312" w:eastAsia="仿宋_GB2312" w:cs="仿宋_GB2312"/>
          <w:sz w:val="32"/>
          <w:szCs w:val="32"/>
        </w:rPr>
        <w:t>工会：</w:t>
      </w:r>
    </w:p>
    <w:p w14:paraId="0072DEA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为</w:t>
      </w:r>
      <w:r>
        <w:rPr>
          <w:rFonts w:hint="eastAsia" w:ascii="仿宋_GB2312" w:hAnsi="仿宋_GB2312" w:eastAsia="仿宋_GB2312" w:cs="仿宋_GB2312"/>
          <w:sz w:val="32"/>
          <w:szCs w:val="32"/>
          <w:lang w:eastAsia="zh-CN"/>
        </w:rPr>
        <w:t>深化省教育工会直属高校创新工作室建设，大力弘扬劳模精神、劳动精神、工匠精神，经研究，</w:t>
      </w:r>
      <w:r>
        <w:rPr>
          <w:rFonts w:hint="eastAsia" w:ascii="仿宋_GB2312" w:hAnsi="仿宋_GB2312" w:eastAsia="仿宋_GB2312" w:cs="仿宋_GB2312"/>
          <w:sz w:val="32"/>
          <w:szCs w:val="32"/>
        </w:rPr>
        <w:t>决定开展浙江省教育工会第</w:t>
      </w:r>
      <w:r>
        <w:rPr>
          <w:rFonts w:hint="eastAsia" w:ascii="仿宋_GB2312" w:hAnsi="仿宋_GB2312" w:eastAsia="仿宋_GB2312" w:cs="仿宋_GB2312"/>
          <w:sz w:val="32"/>
          <w:szCs w:val="32"/>
          <w:lang w:eastAsia="zh-CN"/>
        </w:rPr>
        <w:t>九</w:t>
      </w:r>
      <w:r>
        <w:rPr>
          <w:rFonts w:hint="eastAsia" w:ascii="仿宋_GB2312" w:hAnsi="仿宋_GB2312" w:eastAsia="仿宋_GB2312" w:cs="仿宋_GB2312"/>
          <w:sz w:val="32"/>
          <w:szCs w:val="32"/>
        </w:rPr>
        <w:t>批劳模创新工作室</w:t>
      </w:r>
      <w:r>
        <w:rPr>
          <w:rFonts w:hint="eastAsia" w:ascii="仿宋_GB2312" w:hAnsi="仿宋_GB2312" w:eastAsia="仿宋_GB2312" w:cs="仿宋_GB2312"/>
          <w:sz w:val="32"/>
          <w:szCs w:val="32"/>
          <w:lang w:eastAsia="zh-CN"/>
        </w:rPr>
        <w:t>、第四批名师创新工作室、第二批名匠创新工作室支持建设对象推荐申报</w:t>
      </w:r>
      <w:r>
        <w:rPr>
          <w:rFonts w:hint="eastAsia" w:ascii="仿宋_GB2312" w:hAnsi="仿宋_GB2312" w:eastAsia="仿宋_GB2312" w:cs="仿宋_GB2312"/>
          <w:sz w:val="32"/>
          <w:szCs w:val="32"/>
        </w:rPr>
        <w:t>工作。现将有关事项通知如下</w:t>
      </w:r>
      <w:r>
        <w:rPr>
          <w:rFonts w:hint="eastAsia" w:ascii="仿宋_GB2312" w:hAnsi="仿宋_GB2312" w:eastAsia="仿宋_GB2312" w:cs="仿宋_GB2312"/>
          <w:sz w:val="32"/>
          <w:szCs w:val="32"/>
          <w:lang w:eastAsia="zh-CN"/>
        </w:rPr>
        <w:t>。</w:t>
      </w:r>
    </w:p>
    <w:p w14:paraId="2A3EE31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一、推荐名额</w:t>
      </w:r>
    </w:p>
    <w:p w14:paraId="7B91FAE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拟</w:t>
      </w:r>
      <w:r>
        <w:rPr>
          <w:rFonts w:hint="eastAsia" w:ascii="仿宋_GB2312" w:hAnsi="仿宋_GB2312" w:eastAsia="仿宋_GB2312" w:cs="仿宋_GB2312"/>
          <w:sz w:val="32"/>
          <w:szCs w:val="32"/>
          <w:lang w:eastAsia="zh-CN"/>
        </w:rPr>
        <w:t>支持建设</w:t>
      </w:r>
      <w:r>
        <w:rPr>
          <w:rFonts w:hint="eastAsia" w:ascii="仿宋_GB2312" w:hAnsi="仿宋_GB2312" w:eastAsia="仿宋_GB2312" w:cs="仿宋_GB2312"/>
          <w:sz w:val="32"/>
          <w:szCs w:val="32"/>
        </w:rPr>
        <w:t>“浙江省教育工会劳模创新工作室”</w:t>
      </w:r>
      <w:r>
        <w:rPr>
          <w:rFonts w:hint="eastAsia" w:ascii="仿宋_GB2312" w:hAnsi="仿宋_GB2312" w:eastAsia="仿宋_GB2312" w:cs="仿宋_GB2312"/>
          <w:sz w:val="32"/>
          <w:szCs w:val="32"/>
          <w:lang w:eastAsia="zh-CN"/>
        </w:rPr>
        <w:t>和“浙江省教育工会名师创新工作室”各</w:t>
      </w:r>
      <w:r>
        <w:rPr>
          <w:rFonts w:hint="eastAsia" w:ascii="仿宋_GB2312" w:hAnsi="仿宋_GB2312" w:eastAsia="仿宋_GB2312" w:cs="仿宋_GB2312"/>
          <w:sz w:val="32"/>
          <w:szCs w:val="32"/>
          <w:lang w:val="en-US" w:eastAsia="zh-CN"/>
        </w:rPr>
        <w:t>3家，“</w:t>
      </w:r>
      <w:r>
        <w:rPr>
          <w:rFonts w:hint="eastAsia" w:ascii="仿宋_GB2312" w:hAnsi="仿宋_GB2312" w:eastAsia="仿宋_GB2312" w:cs="仿宋_GB2312"/>
          <w:sz w:val="32"/>
          <w:szCs w:val="32"/>
          <w:lang w:eastAsia="zh-CN"/>
        </w:rPr>
        <w:t>浙江省教育工会名匠创新工作室</w:t>
      </w:r>
      <w:r>
        <w:rPr>
          <w:rFonts w:hint="eastAsia" w:ascii="仿宋_GB2312" w:hAnsi="仿宋_GB2312" w:eastAsia="仿宋_GB2312" w:cs="仿宋_GB2312"/>
          <w:sz w:val="32"/>
          <w:szCs w:val="32"/>
          <w:lang w:val="en-US" w:eastAsia="zh-CN"/>
        </w:rPr>
        <w:t>”5家</w:t>
      </w:r>
      <w:r>
        <w:rPr>
          <w:rFonts w:hint="eastAsia" w:ascii="仿宋_GB2312" w:hAnsi="仿宋_GB2312" w:eastAsia="仿宋_GB2312" w:cs="仿宋_GB2312"/>
          <w:sz w:val="32"/>
          <w:szCs w:val="32"/>
        </w:rPr>
        <w:t>。推荐采取差额方式进行，在各单位推荐的基础上，好中选优、优中选特予以审定。</w:t>
      </w:r>
    </w:p>
    <w:p w14:paraId="783916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二、推荐条件</w:t>
      </w:r>
    </w:p>
    <w:p w14:paraId="75AA0A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1.</w:t>
      </w:r>
      <w:r>
        <w:rPr>
          <w:rFonts w:hint="eastAsia" w:ascii="楷体_GB2312" w:hAnsi="楷体_GB2312" w:eastAsia="楷体_GB2312" w:cs="楷体_GB2312"/>
          <w:sz w:val="32"/>
          <w:szCs w:val="32"/>
        </w:rPr>
        <w:t>劳模创新工作室</w:t>
      </w:r>
      <w:r>
        <w:rPr>
          <w:rFonts w:hint="eastAsia" w:ascii="楷体_GB2312" w:hAnsi="楷体_GB2312" w:eastAsia="楷体_GB2312" w:cs="楷体_GB2312"/>
          <w:sz w:val="32"/>
          <w:szCs w:val="32"/>
          <w:lang w:eastAsia="zh-CN"/>
        </w:rPr>
        <w:t>支持建设对象</w:t>
      </w:r>
    </w:p>
    <w:p w14:paraId="416FD4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申报的劳模创新工作室</w:t>
      </w:r>
      <w:r>
        <w:rPr>
          <w:rFonts w:hint="eastAsia" w:ascii="仿宋_GB2312" w:hAnsi="仿宋_GB2312" w:eastAsia="仿宋_GB2312" w:cs="仿宋_GB2312"/>
          <w:sz w:val="32"/>
          <w:szCs w:val="32"/>
          <w:lang w:eastAsia="zh-CN"/>
        </w:rPr>
        <w:t>支持建设对象</w:t>
      </w:r>
      <w:r>
        <w:rPr>
          <w:rFonts w:hint="eastAsia" w:ascii="仿宋_GB2312" w:hAnsi="仿宋_GB2312" w:eastAsia="仿宋_GB2312" w:cs="仿宋_GB2312"/>
          <w:sz w:val="32"/>
          <w:szCs w:val="32"/>
        </w:rPr>
        <w:t>需符合《浙江省教育工会劳模创新工作室创建管理办法》</w:t>
      </w:r>
      <w:r>
        <w:rPr>
          <w:rFonts w:hint="eastAsia" w:ascii="仿宋_GB2312" w:hAnsi="仿宋_GB2312" w:eastAsia="仿宋_GB2312" w:cs="仿宋_GB2312"/>
          <w:sz w:val="32"/>
          <w:szCs w:val="32"/>
          <w:lang w:eastAsia="zh-CN"/>
        </w:rPr>
        <w:t>（附件</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有关规定和条件</w:t>
      </w:r>
      <w:r>
        <w:rPr>
          <w:rFonts w:hint="eastAsia" w:ascii="仿宋_GB2312" w:hAnsi="仿宋_GB2312" w:eastAsia="仿宋_GB2312" w:cs="仿宋_GB2312"/>
          <w:sz w:val="32"/>
          <w:szCs w:val="32"/>
          <w:lang w:val="en-US" w:eastAsia="zh-CN"/>
        </w:rPr>
        <w:t>;</w:t>
      </w:r>
    </w:p>
    <w:p w14:paraId="0C09F8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申报的劳模创新工作室</w:t>
      </w:r>
      <w:r>
        <w:rPr>
          <w:rFonts w:hint="eastAsia" w:ascii="仿宋_GB2312" w:hAnsi="仿宋_GB2312" w:eastAsia="仿宋_GB2312" w:cs="仿宋_GB2312"/>
          <w:sz w:val="32"/>
          <w:szCs w:val="32"/>
          <w:lang w:eastAsia="zh-CN"/>
        </w:rPr>
        <w:t>支持建设对象</w:t>
      </w:r>
      <w:r>
        <w:rPr>
          <w:rFonts w:hint="eastAsia" w:ascii="仿宋_GB2312" w:hAnsi="仿宋_GB2312" w:eastAsia="仿宋_GB2312" w:cs="仿宋_GB2312"/>
          <w:sz w:val="32"/>
          <w:szCs w:val="32"/>
        </w:rPr>
        <w:t>需由省级以上劳动模范和五一劳动奖章获得者领衔且工作成效显著</w:t>
      </w:r>
      <w:r>
        <w:rPr>
          <w:rFonts w:hint="eastAsia" w:ascii="仿宋_GB2312" w:hAnsi="仿宋_GB2312" w:eastAsia="仿宋_GB2312" w:cs="仿宋_GB2312"/>
          <w:sz w:val="32"/>
          <w:szCs w:val="32"/>
          <w:lang w:eastAsia="zh-CN"/>
        </w:rPr>
        <w:t>；</w:t>
      </w:r>
    </w:p>
    <w:p w14:paraId="47432D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）对支持建设的</w:t>
      </w:r>
      <w:r>
        <w:rPr>
          <w:rFonts w:hint="eastAsia" w:ascii="仿宋_GB2312" w:hAnsi="仿宋_GB2312" w:eastAsia="仿宋_GB2312" w:cs="仿宋_GB2312"/>
          <w:sz w:val="32"/>
          <w:szCs w:val="32"/>
        </w:rPr>
        <w:t>“浙江省教育工会劳模创新工作室”</w:t>
      </w:r>
      <w:r>
        <w:rPr>
          <w:rFonts w:hint="eastAsia" w:ascii="仿宋_GB2312" w:hAnsi="仿宋_GB2312" w:eastAsia="仿宋_GB2312" w:cs="仿宋_GB2312"/>
          <w:sz w:val="32"/>
          <w:szCs w:val="32"/>
          <w:lang w:eastAsia="zh-CN"/>
        </w:rPr>
        <w:t>，由省教育工会一次性给予每家</w:t>
      </w:r>
      <w:r>
        <w:rPr>
          <w:rFonts w:hint="eastAsia" w:ascii="仿宋_GB2312" w:hAnsi="仿宋_GB2312" w:eastAsia="仿宋_GB2312" w:cs="仿宋_GB2312"/>
          <w:sz w:val="32"/>
          <w:szCs w:val="32"/>
          <w:lang w:val="en-US" w:eastAsia="zh-CN"/>
        </w:rPr>
        <w:t>10万元的建设经费补助。</w:t>
      </w:r>
    </w:p>
    <w:p w14:paraId="12362C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2.</w:t>
      </w:r>
      <w:r>
        <w:rPr>
          <w:rFonts w:hint="eastAsia" w:ascii="楷体_GB2312" w:hAnsi="楷体_GB2312" w:eastAsia="楷体_GB2312" w:cs="楷体_GB2312"/>
          <w:sz w:val="32"/>
          <w:szCs w:val="32"/>
          <w:lang w:eastAsia="zh-CN"/>
        </w:rPr>
        <w:t>名师创新工作室支持建设对象</w:t>
      </w:r>
    </w:p>
    <w:p w14:paraId="7A6360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）申报的名师创新工作室支持建设对象需由“最美教师”及高校青教赛获奖者等荣誉获得者领衔且有一定工作基础，由各单位择优推选；</w:t>
      </w:r>
    </w:p>
    <w:p w14:paraId="67EAC8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申报的名师创新工作室支持建设对象需具有完善的硬件设施，有固定场地、必要经费、办公设施和硬件设备，有健全的工作制度，有较强的带动作用，在带动本单位的群众性科技创新活动和教职工技能素质提升等方面作用明显，有较好的社会效益；</w:t>
      </w:r>
    </w:p>
    <w:p w14:paraId="5128FD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）对支持建设的</w:t>
      </w:r>
      <w:r>
        <w:rPr>
          <w:rFonts w:hint="eastAsia" w:ascii="仿宋_GB2312" w:hAnsi="仿宋_GB2312" w:eastAsia="仿宋_GB2312" w:cs="仿宋_GB2312"/>
          <w:sz w:val="32"/>
          <w:szCs w:val="32"/>
        </w:rPr>
        <w:t>“浙江省教育工会</w:t>
      </w:r>
      <w:r>
        <w:rPr>
          <w:rFonts w:hint="eastAsia" w:ascii="仿宋_GB2312" w:hAnsi="仿宋_GB2312" w:eastAsia="仿宋_GB2312" w:cs="仿宋_GB2312"/>
          <w:sz w:val="32"/>
          <w:szCs w:val="32"/>
          <w:lang w:eastAsia="zh-CN"/>
        </w:rPr>
        <w:t>名师</w:t>
      </w:r>
      <w:r>
        <w:rPr>
          <w:rFonts w:hint="eastAsia" w:ascii="仿宋_GB2312" w:hAnsi="仿宋_GB2312" w:eastAsia="仿宋_GB2312" w:cs="仿宋_GB2312"/>
          <w:sz w:val="32"/>
          <w:szCs w:val="32"/>
        </w:rPr>
        <w:t>创新工作室”</w:t>
      </w:r>
      <w:r>
        <w:rPr>
          <w:rFonts w:hint="eastAsia" w:ascii="仿宋_GB2312" w:hAnsi="仿宋_GB2312" w:eastAsia="仿宋_GB2312" w:cs="仿宋_GB2312"/>
          <w:sz w:val="32"/>
          <w:szCs w:val="32"/>
          <w:lang w:eastAsia="zh-CN"/>
        </w:rPr>
        <w:t>，由省教育工会一次性给予每家</w:t>
      </w:r>
      <w:r>
        <w:rPr>
          <w:rFonts w:hint="eastAsia" w:ascii="仿宋_GB2312" w:hAnsi="仿宋_GB2312" w:eastAsia="仿宋_GB2312" w:cs="仿宋_GB2312"/>
          <w:sz w:val="32"/>
          <w:szCs w:val="32"/>
          <w:lang w:val="en-US" w:eastAsia="zh-CN"/>
        </w:rPr>
        <w:t>3万元的建设经费补助</w:t>
      </w:r>
      <w:r>
        <w:rPr>
          <w:rFonts w:hint="eastAsia" w:ascii="仿宋_GB2312" w:hAnsi="仿宋_GB2312" w:eastAsia="仿宋_GB2312" w:cs="仿宋_GB2312"/>
          <w:sz w:val="32"/>
          <w:szCs w:val="32"/>
          <w:lang w:eastAsia="zh-CN"/>
        </w:rPr>
        <w:t>。</w:t>
      </w:r>
    </w:p>
    <w:p w14:paraId="24C7D6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3.名匠创新工作室</w:t>
      </w:r>
      <w:r>
        <w:rPr>
          <w:rFonts w:hint="eastAsia" w:ascii="楷体_GB2312" w:hAnsi="楷体_GB2312" w:eastAsia="楷体_GB2312" w:cs="楷体_GB2312"/>
          <w:sz w:val="32"/>
          <w:szCs w:val="32"/>
          <w:lang w:eastAsia="zh-CN"/>
        </w:rPr>
        <w:t>支持建设对象</w:t>
      </w:r>
    </w:p>
    <w:p w14:paraId="65126C5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）申报的名匠创新工作室支持建设对象需由“浙江工匠”“浙教工匠”等荣誉获得者领衔且有一定工作基础，由各单位择优推选；</w:t>
      </w:r>
    </w:p>
    <w:p w14:paraId="6437C2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申报的名匠创新工作室支持建设对象需具有完善的硬件设施，有固定场地、必要经费、办公设施和硬件设备，有健全的工作制度，有较强的带动作用，在带动本单位的群众性科技创新活动和教职工技能素质提升等方面作用明显，有较好的社会效益；</w:t>
      </w:r>
    </w:p>
    <w:p w14:paraId="5ECA4F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）对支持建设的</w:t>
      </w:r>
      <w:r>
        <w:rPr>
          <w:rFonts w:hint="eastAsia" w:ascii="仿宋_GB2312" w:hAnsi="仿宋_GB2312" w:eastAsia="仿宋_GB2312" w:cs="仿宋_GB2312"/>
          <w:sz w:val="32"/>
          <w:szCs w:val="32"/>
        </w:rPr>
        <w:t>“浙江省教育工会</w:t>
      </w:r>
      <w:r>
        <w:rPr>
          <w:rFonts w:hint="eastAsia" w:ascii="仿宋_GB2312" w:hAnsi="仿宋_GB2312" w:eastAsia="仿宋_GB2312" w:cs="仿宋_GB2312"/>
          <w:sz w:val="32"/>
          <w:szCs w:val="32"/>
          <w:lang w:eastAsia="zh-CN"/>
        </w:rPr>
        <w:t>名匠</w:t>
      </w:r>
      <w:r>
        <w:rPr>
          <w:rFonts w:hint="eastAsia" w:ascii="仿宋_GB2312" w:hAnsi="仿宋_GB2312" w:eastAsia="仿宋_GB2312" w:cs="仿宋_GB2312"/>
          <w:sz w:val="32"/>
          <w:szCs w:val="32"/>
        </w:rPr>
        <w:t>创新工作室”</w:t>
      </w:r>
      <w:r>
        <w:rPr>
          <w:rFonts w:hint="eastAsia" w:ascii="仿宋_GB2312" w:hAnsi="仿宋_GB2312" w:eastAsia="仿宋_GB2312" w:cs="仿宋_GB2312"/>
          <w:sz w:val="32"/>
          <w:szCs w:val="32"/>
          <w:lang w:eastAsia="zh-CN"/>
        </w:rPr>
        <w:t>，由省教育工会一次性给予每家</w:t>
      </w:r>
      <w:r>
        <w:rPr>
          <w:rFonts w:hint="eastAsia" w:ascii="仿宋_GB2312" w:hAnsi="仿宋_GB2312" w:eastAsia="仿宋_GB2312" w:cs="仿宋_GB2312"/>
          <w:sz w:val="32"/>
          <w:szCs w:val="32"/>
          <w:lang w:val="en-US" w:eastAsia="zh-CN"/>
        </w:rPr>
        <w:t>3万元的建设经费补助。</w:t>
      </w:r>
    </w:p>
    <w:p w14:paraId="347859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三、推荐要求</w:t>
      </w:r>
    </w:p>
    <w:p w14:paraId="7CDE6C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申报单位需提交《浙江省教育工会劳模创新工作室</w:t>
      </w:r>
      <w:r>
        <w:rPr>
          <w:rFonts w:hint="eastAsia" w:ascii="仿宋_GB2312" w:hAnsi="仿宋_GB2312" w:eastAsia="仿宋_GB2312" w:cs="仿宋_GB2312"/>
          <w:sz w:val="32"/>
          <w:szCs w:val="32"/>
          <w:lang w:eastAsia="zh-CN"/>
        </w:rPr>
        <w:t>支持建设对象</w:t>
      </w:r>
      <w:r>
        <w:rPr>
          <w:rFonts w:hint="eastAsia" w:ascii="仿宋_GB2312" w:hAnsi="仿宋_GB2312" w:eastAsia="仿宋_GB2312" w:cs="仿宋_GB2312"/>
          <w:sz w:val="32"/>
          <w:szCs w:val="32"/>
        </w:rPr>
        <w:t>推荐表》（附件2）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《浙江省教育工会</w:t>
      </w:r>
      <w:r>
        <w:rPr>
          <w:rFonts w:hint="eastAsia" w:ascii="仿宋_GB2312" w:hAnsi="仿宋_GB2312" w:eastAsia="仿宋_GB2312" w:cs="仿宋_GB2312"/>
          <w:sz w:val="32"/>
          <w:szCs w:val="32"/>
          <w:lang w:eastAsia="zh-CN"/>
        </w:rPr>
        <w:t>名师</w:t>
      </w:r>
      <w:r>
        <w:rPr>
          <w:rFonts w:hint="eastAsia" w:ascii="仿宋_GB2312" w:hAnsi="仿宋_GB2312" w:eastAsia="仿宋_GB2312" w:cs="仿宋_GB2312"/>
          <w:sz w:val="32"/>
          <w:szCs w:val="32"/>
        </w:rPr>
        <w:t>创新工作室</w:t>
      </w:r>
      <w:r>
        <w:rPr>
          <w:rFonts w:hint="eastAsia" w:ascii="仿宋_GB2312" w:hAnsi="仿宋_GB2312" w:eastAsia="仿宋_GB2312" w:cs="仿宋_GB2312"/>
          <w:sz w:val="32"/>
          <w:szCs w:val="32"/>
          <w:lang w:eastAsia="zh-CN"/>
        </w:rPr>
        <w:t>支持建设对象</w:t>
      </w:r>
      <w:r>
        <w:rPr>
          <w:rFonts w:hint="eastAsia" w:ascii="仿宋_GB2312" w:hAnsi="仿宋_GB2312" w:eastAsia="仿宋_GB2312" w:cs="仿宋_GB2312"/>
          <w:sz w:val="32"/>
          <w:szCs w:val="32"/>
        </w:rPr>
        <w:t>推荐表》</w:t>
      </w:r>
      <w:r>
        <w:rPr>
          <w:rFonts w:hint="eastAsia" w:ascii="仿宋_GB2312" w:hAnsi="仿宋_GB2312" w:eastAsia="仿宋_GB2312" w:cs="仿宋_GB2312"/>
          <w:sz w:val="32"/>
          <w:szCs w:val="32"/>
          <w:lang w:eastAsia="zh-CN"/>
        </w:rPr>
        <w:t>（附件</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）、《浙江省教育工会名匠创新工作室支持建设对象</w:t>
      </w:r>
      <w:r>
        <w:rPr>
          <w:rFonts w:hint="eastAsia" w:ascii="仿宋_GB2312" w:hAnsi="仿宋_GB2312" w:eastAsia="仿宋_GB2312" w:cs="仿宋_GB2312"/>
          <w:sz w:val="32"/>
          <w:szCs w:val="32"/>
        </w:rPr>
        <w:t>推荐表</w:t>
      </w:r>
      <w:r>
        <w:rPr>
          <w:rFonts w:hint="eastAsia" w:ascii="仿宋_GB2312" w:hAnsi="仿宋_GB2312" w:eastAsia="仿宋_GB2312" w:cs="仿宋_GB2312"/>
          <w:sz w:val="32"/>
          <w:szCs w:val="32"/>
          <w:lang w:eastAsia="zh-CN"/>
        </w:rPr>
        <w:t>》（附件</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，于20</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日前</w:t>
      </w:r>
      <w:r>
        <w:rPr>
          <w:rFonts w:hint="eastAsia" w:ascii="仿宋_GB2312" w:hAnsi="仿宋_GB2312" w:eastAsia="仿宋_GB2312" w:cs="仿宋_GB2312"/>
          <w:sz w:val="32"/>
          <w:szCs w:val="32"/>
          <w:lang w:eastAsia="zh-CN"/>
        </w:rPr>
        <w:t>将</w:t>
      </w:r>
      <w:r>
        <w:rPr>
          <w:rFonts w:hint="eastAsia" w:ascii="仿宋_GB2312" w:hAnsi="仿宋_GB2312" w:eastAsia="仿宋_GB2312" w:cs="仿宋_GB2312"/>
          <w:sz w:val="32"/>
          <w:szCs w:val="32"/>
        </w:rPr>
        <w:t>纸质和电子表格报送至省教育工会，纸质件请加盖公章。</w:t>
      </w:r>
    </w:p>
    <w:p w14:paraId="56BE5E6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联系人：</w:t>
      </w:r>
      <w:r>
        <w:rPr>
          <w:rFonts w:hint="eastAsia" w:ascii="仿宋_GB2312" w:hAnsi="仿宋_GB2312" w:eastAsia="仿宋_GB2312" w:cs="仿宋_GB2312"/>
          <w:sz w:val="32"/>
          <w:szCs w:val="32"/>
          <w:lang w:eastAsia="zh-CN"/>
        </w:rPr>
        <w:t>包显，联系</w:t>
      </w:r>
      <w:r>
        <w:rPr>
          <w:rFonts w:hint="eastAsia" w:ascii="仿宋_GB2312" w:hAnsi="仿宋_GB2312" w:eastAsia="仿宋_GB2312" w:cs="仿宋_GB2312"/>
          <w:sz w:val="32"/>
          <w:szCs w:val="32"/>
        </w:rPr>
        <w:t>电话：0571-85117337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电子邮箱：</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"mailto:zjjjb51@163.com"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zjsjygh@163.com</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w:t>
      </w:r>
    </w:p>
    <w:p w14:paraId="731EA45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0204AE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p>
    <w:p w14:paraId="217142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.浙江省教育工会劳模创新工作室创建管理办法</w:t>
      </w:r>
    </w:p>
    <w:p w14:paraId="769CA5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浙江省教育工会劳模创新工作室</w:t>
      </w:r>
      <w:r>
        <w:rPr>
          <w:rFonts w:hint="eastAsia" w:ascii="仿宋_GB2312" w:hAnsi="仿宋_GB2312" w:eastAsia="仿宋_GB2312" w:cs="仿宋_GB2312"/>
          <w:sz w:val="32"/>
          <w:szCs w:val="32"/>
          <w:lang w:eastAsia="zh-CN"/>
        </w:rPr>
        <w:t>支持建设对象</w:t>
      </w:r>
      <w:r>
        <w:rPr>
          <w:rFonts w:hint="eastAsia" w:ascii="仿宋_GB2312" w:hAnsi="仿宋_GB2312" w:eastAsia="仿宋_GB2312" w:cs="仿宋_GB2312"/>
          <w:sz w:val="32"/>
          <w:szCs w:val="32"/>
        </w:rPr>
        <w:t>推荐表</w:t>
      </w:r>
    </w:p>
    <w:p w14:paraId="3C5192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浙江省教育工会</w:t>
      </w:r>
      <w:r>
        <w:rPr>
          <w:rFonts w:hint="eastAsia" w:ascii="仿宋_GB2312" w:hAnsi="仿宋_GB2312" w:eastAsia="仿宋_GB2312" w:cs="仿宋_GB2312"/>
          <w:sz w:val="32"/>
          <w:szCs w:val="32"/>
          <w:lang w:eastAsia="zh-CN"/>
        </w:rPr>
        <w:t>名师</w:t>
      </w:r>
      <w:r>
        <w:rPr>
          <w:rFonts w:hint="eastAsia" w:ascii="仿宋_GB2312" w:hAnsi="仿宋_GB2312" w:eastAsia="仿宋_GB2312" w:cs="仿宋_GB2312"/>
          <w:sz w:val="32"/>
          <w:szCs w:val="32"/>
        </w:rPr>
        <w:t>创新工作室</w:t>
      </w:r>
      <w:r>
        <w:rPr>
          <w:rFonts w:hint="eastAsia" w:ascii="仿宋_GB2312" w:hAnsi="仿宋_GB2312" w:eastAsia="仿宋_GB2312" w:cs="仿宋_GB2312"/>
          <w:sz w:val="32"/>
          <w:szCs w:val="32"/>
          <w:lang w:eastAsia="zh-CN"/>
        </w:rPr>
        <w:t>支持建设对象</w:t>
      </w:r>
      <w:r>
        <w:rPr>
          <w:rFonts w:hint="eastAsia" w:ascii="仿宋_GB2312" w:hAnsi="仿宋_GB2312" w:eastAsia="仿宋_GB2312" w:cs="仿宋_GB2312"/>
          <w:sz w:val="32"/>
          <w:szCs w:val="32"/>
        </w:rPr>
        <w:t>推荐表</w:t>
      </w:r>
    </w:p>
    <w:p w14:paraId="5DF620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4.浙江省教育工会名匠创新工作室</w:t>
      </w:r>
      <w:r>
        <w:rPr>
          <w:rFonts w:hint="eastAsia" w:ascii="仿宋_GB2312" w:hAnsi="仿宋_GB2312" w:eastAsia="仿宋_GB2312" w:cs="仿宋_GB2312"/>
          <w:sz w:val="32"/>
          <w:szCs w:val="32"/>
          <w:lang w:eastAsia="zh-CN"/>
        </w:rPr>
        <w:t>支持建设对象</w:t>
      </w:r>
      <w:r>
        <w:rPr>
          <w:rFonts w:hint="eastAsia" w:ascii="仿宋_GB2312" w:hAnsi="仿宋_GB2312" w:eastAsia="仿宋_GB2312" w:cs="仿宋_GB2312"/>
          <w:sz w:val="32"/>
          <w:szCs w:val="32"/>
          <w:lang w:val="en-US" w:eastAsia="zh-CN"/>
        </w:rPr>
        <w:t>推荐表</w:t>
      </w:r>
    </w:p>
    <w:p w14:paraId="265108D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65F571FD">
      <w:pPr>
        <w:keepNext w:val="0"/>
        <w:keepLines w:val="0"/>
        <w:pageBreakBefore w:val="0"/>
        <w:widowControl w:val="0"/>
        <w:kinsoku/>
        <w:wordWrap/>
        <w:overflowPunct/>
        <w:topLinePunct w:val="0"/>
        <w:autoSpaceDE/>
        <w:autoSpaceDN/>
        <w:bidi w:val="0"/>
        <w:adjustRightInd/>
        <w:snapToGrid/>
        <w:spacing w:line="560" w:lineRule="exact"/>
        <w:ind w:firstLine="4800" w:firstLineChars="15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浙江省教育工会</w:t>
      </w:r>
    </w:p>
    <w:p w14:paraId="64007FF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日</w:t>
      </w:r>
    </w:p>
    <w:p w14:paraId="0A440E66"/>
    <w:p w14:paraId="466561E2">
      <w:pPr>
        <w:adjustRightInd w:val="0"/>
        <w:snapToGrid w:val="0"/>
        <w:spacing w:line="500" w:lineRule="exact"/>
        <w:rPr>
          <w:rFonts w:hint="eastAsia" w:asciiTheme="majorEastAsia" w:hAnsiTheme="majorEastAsia" w:eastAsiaTheme="majorEastAsia" w:cstheme="majorEastAsia"/>
          <w:sz w:val="32"/>
          <w:szCs w:val="32"/>
        </w:rPr>
      </w:pPr>
    </w:p>
    <w:p w14:paraId="13324805">
      <w:pPr>
        <w:adjustRightInd w:val="0"/>
        <w:snapToGrid w:val="0"/>
        <w:spacing w:line="500" w:lineRule="exact"/>
        <w:rPr>
          <w:rFonts w:hint="eastAsia" w:asciiTheme="majorEastAsia" w:hAnsiTheme="majorEastAsia" w:eastAsiaTheme="majorEastAsia" w:cstheme="majorEastAsia"/>
          <w:sz w:val="32"/>
          <w:szCs w:val="32"/>
        </w:rPr>
      </w:pPr>
    </w:p>
    <w:p w14:paraId="7D32CE0A">
      <w:pPr>
        <w:adjustRightInd w:val="0"/>
        <w:snapToGrid w:val="0"/>
        <w:spacing w:line="500" w:lineRule="exact"/>
        <w:rPr>
          <w:rFonts w:hint="eastAsia" w:asciiTheme="majorEastAsia" w:hAnsiTheme="majorEastAsia" w:eastAsiaTheme="majorEastAsia" w:cstheme="majorEastAsia"/>
          <w:sz w:val="32"/>
          <w:szCs w:val="32"/>
        </w:rPr>
      </w:pPr>
    </w:p>
    <w:p w14:paraId="59E0A0CB">
      <w:pPr>
        <w:adjustRightInd w:val="0"/>
        <w:snapToGrid w:val="0"/>
        <w:spacing w:line="500" w:lineRule="exact"/>
        <w:rPr>
          <w:rFonts w:hint="eastAsia" w:asciiTheme="majorEastAsia" w:hAnsiTheme="majorEastAsia" w:eastAsiaTheme="majorEastAsia" w:cstheme="majorEastAsia"/>
          <w:sz w:val="32"/>
          <w:szCs w:val="32"/>
        </w:rPr>
      </w:pPr>
    </w:p>
    <w:p w14:paraId="45117EB4">
      <w:pPr>
        <w:adjustRightInd w:val="0"/>
        <w:snapToGrid w:val="0"/>
        <w:spacing w:line="500" w:lineRule="exact"/>
        <w:rPr>
          <w:rFonts w:hint="eastAsia" w:asciiTheme="majorEastAsia" w:hAnsiTheme="majorEastAsia" w:eastAsiaTheme="majorEastAsia" w:cstheme="majorEastAsia"/>
          <w:sz w:val="32"/>
          <w:szCs w:val="32"/>
        </w:rPr>
      </w:pPr>
    </w:p>
    <w:p w14:paraId="74CF2EB3">
      <w:pPr>
        <w:adjustRightInd w:val="0"/>
        <w:snapToGrid w:val="0"/>
        <w:spacing w:line="500" w:lineRule="exact"/>
        <w:rPr>
          <w:rFonts w:hint="eastAsia" w:asciiTheme="majorEastAsia" w:hAnsiTheme="majorEastAsia" w:eastAsiaTheme="majorEastAsia" w:cstheme="majorEastAsia"/>
          <w:sz w:val="32"/>
          <w:szCs w:val="32"/>
        </w:rPr>
      </w:pPr>
    </w:p>
    <w:p w14:paraId="31A99ED0">
      <w:pPr>
        <w:adjustRightInd w:val="0"/>
        <w:snapToGrid w:val="0"/>
        <w:spacing w:line="500" w:lineRule="exact"/>
        <w:rPr>
          <w:rFonts w:hint="eastAsia" w:asciiTheme="majorEastAsia" w:hAnsiTheme="majorEastAsia" w:eastAsiaTheme="majorEastAsia" w:cstheme="majorEastAsia"/>
          <w:sz w:val="32"/>
          <w:szCs w:val="32"/>
        </w:rPr>
      </w:pPr>
    </w:p>
    <w:p w14:paraId="72245488">
      <w:pPr>
        <w:adjustRightInd w:val="0"/>
        <w:snapToGrid w:val="0"/>
        <w:spacing w:line="500" w:lineRule="exact"/>
        <w:rPr>
          <w:rFonts w:hint="eastAsia" w:asciiTheme="majorEastAsia" w:hAnsiTheme="majorEastAsia" w:eastAsiaTheme="majorEastAsia" w:cstheme="majorEastAsia"/>
          <w:sz w:val="32"/>
          <w:szCs w:val="32"/>
        </w:rPr>
      </w:pPr>
    </w:p>
    <w:p w14:paraId="0F56D308">
      <w:pPr>
        <w:adjustRightInd w:val="0"/>
        <w:snapToGrid w:val="0"/>
        <w:spacing w:line="500" w:lineRule="exact"/>
        <w:rPr>
          <w:rFonts w:hint="eastAsia" w:asciiTheme="majorEastAsia" w:hAnsiTheme="majorEastAsia" w:eastAsiaTheme="majorEastAsia" w:cstheme="majorEastAsia"/>
          <w:sz w:val="32"/>
          <w:szCs w:val="32"/>
        </w:rPr>
      </w:pPr>
    </w:p>
    <w:p w14:paraId="3B5A2D40">
      <w:pPr>
        <w:adjustRightInd w:val="0"/>
        <w:snapToGrid w:val="0"/>
        <w:spacing w:line="500" w:lineRule="exact"/>
        <w:rPr>
          <w:rFonts w:hint="eastAsia"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附件1</w:t>
      </w:r>
    </w:p>
    <w:p w14:paraId="5DA52428">
      <w:pPr>
        <w:spacing w:line="540" w:lineRule="exact"/>
        <w:jc w:val="center"/>
        <w:rPr>
          <w:rFonts w:hint="eastAsia" w:ascii="宋体" w:hAnsi="宋体" w:eastAsia="宋体" w:cs="宋体"/>
          <w:b/>
          <w:bCs/>
          <w:sz w:val="44"/>
          <w:szCs w:val="44"/>
        </w:rPr>
      </w:pPr>
    </w:p>
    <w:p w14:paraId="26B18F26">
      <w:pPr>
        <w:spacing w:line="540" w:lineRule="exact"/>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浙江省教育工会</w:t>
      </w:r>
    </w:p>
    <w:p w14:paraId="063DD412">
      <w:pPr>
        <w:spacing w:line="540" w:lineRule="exact"/>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劳模创新工作室创建管理办法</w:t>
      </w:r>
    </w:p>
    <w:p w14:paraId="0425AA4A">
      <w:pPr>
        <w:spacing w:line="540" w:lineRule="exact"/>
        <w:rPr>
          <w:rFonts w:hint="eastAsia" w:ascii="方正小标宋简体" w:hAnsi="方正小标宋简体" w:eastAsia="方正小标宋简体" w:cs="方正小标宋简体"/>
          <w:b w:val="0"/>
          <w:bCs w:val="0"/>
          <w:sz w:val="32"/>
          <w:szCs w:val="32"/>
        </w:rPr>
      </w:pPr>
      <w:r>
        <w:rPr>
          <w:rFonts w:hint="eastAsia" w:ascii="方正小标宋简体" w:hAnsi="方正小标宋简体" w:eastAsia="方正小标宋简体" w:cs="方正小标宋简体"/>
          <w:b w:val="0"/>
          <w:bCs w:val="0"/>
          <w:sz w:val="32"/>
          <w:szCs w:val="32"/>
        </w:rPr>
        <w:t xml:space="preserve">               </w:t>
      </w:r>
    </w:p>
    <w:p w14:paraId="47191662">
      <w:pPr>
        <w:spacing w:line="54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第一条</w:t>
      </w:r>
      <w:r>
        <w:rPr>
          <w:rFonts w:hint="eastAsia" w:ascii="仿宋" w:hAnsi="仿宋" w:eastAsia="仿宋" w:cs="仿宋"/>
          <w:sz w:val="32"/>
          <w:szCs w:val="32"/>
        </w:rPr>
        <w:t xml:space="preserve"> </w:t>
      </w:r>
      <w:r>
        <w:rPr>
          <w:rFonts w:hint="eastAsia" w:ascii="仿宋_GB2312" w:hAnsi="仿宋_GB2312" w:eastAsia="仿宋_GB2312" w:cs="仿宋_GB2312"/>
          <w:sz w:val="32"/>
          <w:szCs w:val="32"/>
        </w:rPr>
        <w:t>为贯彻落实《中华全国总工会关于进一步深化劳模和工匠人才创新工作室创建工作的意见》，充分发挥</w:t>
      </w:r>
      <w:r>
        <w:rPr>
          <w:rFonts w:hint="eastAsia" w:ascii="仿宋_GB2312" w:hAnsi="仿宋_GB2312" w:eastAsia="仿宋_GB2312" w:cs="仿宋_GB2312"/>
          <w:color w:val="auto"/>
          <w:sz w:val="32"/>
          <w:szCs w:val="32"/>
        </w:rPr>
        <w:t>教育系统</w:t>
      </w:r>
      <w:r>
        <w:rPr>
          <w:rFonts w:hint="eastAsia" w:ascii="仿宋_GB2312" w:hAnsi="仿宋_GB2312" w:eastAsia="仿宋_GB2312" w:cs="仿宋_GB2312"/>
          <w:sz w:val="32"/>
          <w:szCs w:val="32"/>
        </w:rPr>
        <w:t>劳模先进人物在教书育人、科学研究、服务社会、传承文明中的示范引领作用，不断提高立德树人的质量和水平，大力促进教育科学和谐发展，根据省总工会《浙江省高技能人才（劳模）创新工作室命名管理办法》（浙总工发〔2018〕9号），制定本办法。</w:t>
      </w:r>
    </w:p>
    <w:p w14:paraId="56F93B52">
      <w:pPr>
        <w:pStyle w:val="2"/>
        <w:tabs>
          <w:tab w:val="left" w:pos="0"/>
        </w:tabs>
        <w:spacing w:line="560" w:lineRule="exact"/>
        <w:ind w:left="2" w:leftChars="1"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 xml:space="preserve">第二条  </w:t>
      </w:r>
      <w:r>
        <w:rPr>
          <w:rFonts w:hint="eastAsia" w:ascii="仿宋_GB2312" w:hAnsi="仿宋_GB2312" w:eastAsia="仿宋_GB2312" w:cs="仿宋_GB2312"/>
          <w:sz w:val="32"/>
          <w:szCs w:val="32"/>
        </w:rPr>
        <w:t>劳模创新工作室，是以省级以上劳动模范或五一劳动奖章获得者为骨干，以倡导岗位创新为核心，硬件设施完善，工作制度健全，项目实施正常、创新成果显著、管理建设成熟的创新工作平台和团队。</w:t>
      </w:r>
      <w:r>
        <w:rPr>
          <w:rFonts w:hint="eastAsia" w:ascii="仿宋_GB2312" w:hAnsi="仿宋_GB2312" w:eastAsia="仿宋_GB2312" w:cs="仿宋_GB2312"/>
          <w:sz w:val="32"/>
          <w:szCs w:val="32"/>
          <w:lang w:eastAsia="zh-CN"/>
        </w:rPr>
        <w:t>一般以劳动模范</w:t>
      </w:r>
      <w:r>
        <w:rPr>
          <w:rFonts w:hint="eastAsia" w:ascii="仿宋_GB2312" w:hAnsi="仿宋_GB2312" w:eastAsia="仿宋_GB2312" w:cs="仿宋_GB2312"/>
          <w:sz w:val="32"/>
          <w:szCs w:val="32"/>
        </w:rPr>
        <w:t>或五一劳动奖章</w:t>
      </w:r>
      <w:r>
        <w:rPr>
          <w:rFonts w:hint="eastAsia" w:ascii="仿宋_GB2312" w:hAnsi="仿宋_GB2312" w:eastAsia="仿宋_GB2312" w:cs="仿宋_GB2312"/>
          <w:sz w:val="32"/>
          <w:szCs w:val="32"/>
          <w:lang w:eastAsia="zh-CN"/>
        </w:rPr>
        <w:t>获得者名字命名。</w:t>
      </w:r>
    </w:p>
    <w:p w14:paraId="0F42D78D">
      <w:pPr>
        <w:spacing w:line="54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第三条</w:t>
      </w:r>
      <w:r>
        <w:rPr>
          <w:rFonts w:hint="eastAsia" w:ascii="仿宋" w:hAnsi="仿宋" w:eastAsia="仿宋" w:cs="仿宋"/>
          <w:sz w:val="32"/>
          <w:szCs w:val="32"/>
        </w:rPr>
        <w:t xml:space="preserve">  </w:t>
      </w:r>
      <w:r>
        <w:rPr>
          <w:rFonts w:hint="eastAsia" w:ascii="仿宋_GB2312" w:hAnsi="仿宋_GB2312" w:eastAsia="仿宋_GB2312" w:cs="仿宋_GB2312"/>
          <w:sz w:val="32"/>
          <w:szCs w:val="32"/>
        </w:rPr>
        <w:t>创建劳模创新工作室，是以立德树人为根本，以岗位创新为导向，以服务教育教学、服务科技创新和服务</w:t>
      </w:r>
      <w:r>
        <w:rPr>
          <w:rFonts w:hint="eastAsia" w:ascii="仿宋_GB2312" w:hAnsi="仿宋_GB2312" w:eastAsia="仿宋_GB2312" w:cs="仿宋_GB2312"/>
          <w:color w:val="auto"/>
          <w:sz w:val="32"/>
          <w:szCs w:val="32"/>
        </w:rPr>
        <w:t>经济社会</w:t>
      </w:r>
      <w:r>
        <w:rPr>
          <w:rFonts w:hint="eastAsia" w:ascii="仿宋_GB2312" w:hAnsi="仿宋_GB2312" w:eastAsia="仿宋_GB2312" w:cs="仿宋_GB2312"/>
          <w:sz w:val="32"/>
          <w:szCs w:val="32"/>
        </w:rPr>
        <w:t>为重点，以典型引领、科学管理为手段的群众性创新活动。旨在依托劳模先进人物，打造创新工作平台和团队，组织引导教职工开展教书育人和科研创新活动，不断提升广大教师的教育和科研能力，为促进我省经济社会和教育事业科学和谐发展贡献力量。</w:t>
      </w:r>
    </w:p>
    <w:p w14:paraId="7DA4DBCB">
      <w:pPr>
        <w:spacing w:line="540" w:lineRule="exact"/>
        <w:rPr>
          <w:rFonts w:hint="eastAsia" w:ascii="仿宋_GB2312" w:hAnsi="仿宋_GB2312" w:eastAsia="仿宋_GB2312" w:cs="仿宋_GB2312"/>
          <w:sz w:val="32"/>
          <w:szCs w:val="32"/>
        </w:rPr>
      </w:pPr>
      <w:r>
        <w:rPr>
          <w:rFonts w:hint="eastAsia" w:ascii="仿宋" w:hAnsi="仿宋" w:eastAsia="仿宋" w:cs="仿宋"/>
          <w:sz w:val="32"/>
          <w:szCs w:val="32"/>
        </w:rPr>
        <w:t xml:space="preserve">    </w:t>
      </w:r>
      <w:r>
        <w:rPr>
          <w:rFonts w:hint="eastAsia" w:ascii="黑体" w:hAnsi="黑体" w:eastAsia="黑体" w:cs="黑体"/>
          <w:sz w:val="32"/>
          <w:szCs w:val="32"/>
        </w:rPr>
        <w:t xml:space="preserve">第四条  </w:t>
      </w:r>
      <w:r>
        <w:rPr>
          <w:rFonts w:hint="eastAsia" w:ascii="仿宋_GB2312" w:hAnsi="仿宋_GB2312" w:eastAsia="仿宋_GB2312" w:cs="仿宋_GB2312"/>
          <w:sz w:val="32"/>
          <w:szCs w:val="32"/>
        </w:rPr>
        <w:t>劳模创新工作室要具备以下要素</w:t>
      </w:r>
    </w:p>
    <w:p w14:paraId="0C606FFE">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有劳模领衔的创新团队。原则上以一名在学科专业方面有专长，且具有较高创新能力、技能水平、管理经验的省部级（含）以上劳模、全国或省五一劳动奖章获得者为领衔人，组成3人以上创新团队，以相对固定的团队协作模式开展创新工作。</w:t>
      </w:r>
    </w:p>
    <w:p w14:paraId="2D1480D2">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（二）有完善的硬件设施。具有功能明确的固定场地、必要经费、办公设施和硬件设备。</w:t>
      </w:r>
    </w:p>
    <w:p w14:paraId="4636FD18">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（三）有健全的工作制度。创建目标明确，管理制度完善，与本校教学、科研等工作衔接顺畅，日常活动科学、有序、规范、高效。</w:t>
      </w:r>
    </w:p>
    <w:p w14:paraId="0D4D5E2F">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（四）有较强的创新攻关能力。工作室每年有国家或省部单位委托的创新项目，且实施项目的内容、时限、要求、考核标准明确，经费有保障，实施完成情况正常，项目成效明显。</w:t>
      </w:r>
    </w:p>
    <w:p w14:paraId="39501FA4">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（五）有较强的带动作用。工作室能充分发挥示范引领、集智创新、协同攻关、传承技能、培育精神等功能，带动本单位的群众性科技创新活动和教职工技能素质提升。</w:t>
      </w:r>
    </w:p>
    <w:p w14:paraId="7E152057">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（六）有较好的社会效果。工作室通过创新活动，实现科技成果转化，推动和促进经济社会发展，取得较好的社会效益。</w:t>
      </w:r>
    </w:p>
    <w:p w14:paraId="45BF5F67">
      <w:pPr>
        <w:spacing w:line="54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 xml:space="preserve">第五条  </w:t>
      </w:r>
      <w:r>
        <w:rPr>
          <w:rFonts w:hint="eastAsia" w:ascii="仿宋_GB2312" w:hAnsi="仿宋_GB2312" w:eastAsia="仿宋_GB2312" w:cs="仿宋_GB2312"/>
          <w:sz w:val="32"/>
          <w:szCs w:val="32"/>
        </w:rPr>
        <w:t>支持措施</w:t>
      </w:r>
    </w:p>
    <w:p w14:paraId="32B2515C">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各单位要根据创建内容，拟订创建计划，提交省教育工会审核，符合要求的，省教育工会给予以下支持：</w:t>
      </w:r>
    </w:p>
    <w:p w14:paraId="17D9563D">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（一）挂牌。以省教育工会的名义，给工作室授予“劳模创新工作室”牌匾。</w:t>
      </w:r>
    </w:p>
    <w:p w14:paraId="64B1F1FC">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资金补助。省教育工会设立劳模创新工作室创建专项补助资金，每年对工作室给予一定的经费资助。经费主要用于对人才培养、创新研究和工作室日常运营等费用补贴，包括分析测试、人员劳务、会议及调研、资料印刷、知识产权事务等费用，不得用于与工作室建设无关的开支。</w:t>
      </w:r>
    </w:p>
    <w:p w14:paraId="03093740">
      <w:pPr>
        <w:spacing w:line="54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lang w:eastAsia="zh-CN"/>
        </w:rPr>
        <w:t>（三）奖励。各基层工会应关心劳模</w:t>
      </w:r>
      <w:r>
        <w:rPr>
          <w:rFonts w:hint="eastAsia" w:ascii="仿宋_GB2312" w:hAnsi="仿宋_GB2312" w:eastAsia="仿宋_GB2312" w:cs="仿宋_GB2312"/>
          <w:sz w:val="32"/>
          <w:szCs w:val="32"/>
        </w:rPr>
        <w:t>创新工作室</w:t>
      </w:r>
      <w:r>
        <w:rPr>
          <w:rFonts w:hint="eastAsia" w:ascii="仿宋_GB2312" w:hAnsi="仿宋_GB2312" w:eastAsia="仿宋_GB2312" w:cs="仿宋_GB2312"/>
          <w:sz w:val="32"/>
          <w:szCs w:val="32"/>
          <w:lang w:eastAsia="zh-CN"/>
        </w:rPr>
        <w:t>的发展，所在</w:t>
      </w:r>
      <w:r>
        <w:rPr>
          <w:rFonts w:hint="eastAsia" w:ascii="仿宋_GB2312" w:hAnsi="仿宋_GB2312" w:eastAsia="仿宋_GB2312" w:cs="仿宋_GB2312"/>
          <w:color w:val="auto"/>
          <w:sz w:val="32"/>
          <w:szCs w:val="32"/>
        </w:rPr>
        <w:t>单位可对工作室集体和个人实行物质奖励和精神奖励。</w:t>
      </w:r>
    </w:p>
    <w:p w14:paraId="5C74C760">
      <w:pPr>
        <w:spacing w:line="54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 xml:space="preserve">第六条  </w:t>
      </w:r>
      <w:r>
        <w:rPr>
          <w:rFonts w:hint="eastAsia" w:ascii="仿宋_GB2312" w:hAnsi="仿宋_GB2312" w:eastAsia="仿宋_GB2312" w:cs="仿宋_GB2312"/>
          <w:sz w:val="32"/>
          <w:szCs w:val="32"/>
        </w:rPr>
        <w:t>考核激励</w:t>
      </w:r>
    </w:p>
    <w:p w14:paraId="1A5AB0C1">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作室建设以二年为一个周期。每年实行年度工作报告制度，由所在单位工会审核后，提交省教育工会审查，作为每年给予资金支持的依据。期满后，省教育工会对工作室建设成效进行考核，考核合格的，继续保留工作室荣誉，考核不合格的，予以摘牌。</w:t>
      </w:r>
    </w:p>
    <w:p w14:paraId="048685B1">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成绩优异的工作室，省教育工会将向省总工会择优推荐，参与省级评比。</w:t>
      </w:r>
    </w:p>
    <w:p w14:paraId="36217AB6">
      <w:pPr>
        <w:pStyle w:val="2"/>
        <w:spacing w:line="540" w:lineRule="exact"/>
        <w:ind w:firstLine="640" w:firstLineChars="200"/>
        <w:rPr>
          <w:rFonts w:ascii="仿宋_GB2312" w:hAnsi="仿宋" w:eastAsia="仿宋_GB2312"/>
          <w:sz w:val="32"/>
          <w:szCs w:val="32"/>
        </w:rPr>
      </w:pPr>
      <w:r>
        <w:rPr>
          <w:rFonts w:hint="eastAsia" w:ascii="黑体" w:hAnsi="黑体" w:eastAsia="黑体" w:cs="黑体"/>
          <w:sz w:val="32"/>
          <w:szCs w:val="32"/>
        </w:rPr>
        <w:t>第七条</w:t>
      </w:r>
      <w:r>
        <w:rPr>
          <w:rFonts w:hint="eastAsia" w:ascii="仿宋_GB2312" w:hAnsi="仿宋" w:eastAsia="仿宋_GB2312"/>
          <w:sz w:val="32"/>
          <w:szCs w:val="32"/>
        </w:rPr>
        <w:t xml:space="preserve">  </w:t>
      </w:r>
      <w:r>
        <w:rPr>
          <w:rFonts w:ascii="仿宋_GB2312" w:hAnsi="仿宋" w:eastAsia="仿宋_GB2312"/>
          <w:sz w:val="32"/>
          <w:szCs w:val="32"/>
        </w:rPr>
        <w:t>本办法适用于</w:t>
      </w:r>
      <w:r>
        <w:rPr>
          <w:rFonts w:hint="eastAsia" w:ascii="仿宋_GB2312" w:hAnsi="仿宋" w:eastAsia="仿宋_GB2312"/>
          <w:sz w:val="32"/>
          <w:szCs w:val="32"/>
        </w:rPr>
        <w:t>省教育工会直属单位劳模创新工作室</w:t>
      </w:r>
      <w:r>
        <w:rPr>
          <w:rFonts w:ascii="仿宋_GB2312" w:hAnsi="仿宋" w:eastAsia="仿宋_GB2312"/>
          <w:sz w:val="32"/>
          <w:szCs w:val="32"/>
        </w:rPr>
        <w:t>的创建。</w:t>
      </w:r>
    </w:p>
    <w:p w14:paraId="54901731">
      <w:pPr>
        <w:pStyle w:val="2"/>
        <w:spacing w:line="540" w:lineRule="exact"/>
        <w:ind w:firstLine="640" w:firstLineChars="200"/>
        <w:rPr>
          <w:rFonts w:ascii="仿宋_GB2312" w:hAnsi="仿宋" w:eastAsia="仿宋_GB2312"/>
          <w:sz w:val="32"/>
          <w:szCs w:val="32"/>
        </w:rPr>
      </w:pPr>
      <w:r>
        <w:rPr>
          <w:rFonts w:hint="eastAsia" w:ascii="黑体" w:hAnsi="黑体" w:eastAsia="黑体" w:cs="黑体"/>
          <w:sz w:val="32"/>
          <w:szCs w:val="32"/>
        </w:rPr>
        <w:t>第八条</w:t>
      </w:r>
      <w:r>
        <w:rPr>
          <w:rFonts w:hint="eastAsia" w:ascii="仿宋_GB2312" w:hAnsi="仿宋" w:eastAsia="仿宋_GB2312"/>
          <w:sz w:val="32"/>
          <w:szCs w:val="32"/>
        </w:rPr>
        <w:t xml:space="preserve">  </w:t>
      </w:r>
      <w:r>
        <w:rPr>
          <w:rFonts w:ascii="仿宋_GB2312" w:hAnsi="仿宋" w:eastAsia="仿宋_GB2312"/>
          <w:sz w:val="32"/>
          <w:szCs w:val="32"/>
        </w:rPr>
        <w:t>本办法</w:t>
      </w:r>
      <w:r>
        <w:rPr>
          <w:rFonts w:hint="eastAsia" w:ascii="仿宋_GB2312" w:hAnsi="仿宋" w:eastAsia="仿宋_GB2312"/>
          <w:sz w:val="32"/>
          <w:szCs w:val="32"/>
        </w:rPr>
        <w:t>由省教育工会负责解释和修订</w:t>
      </w:r>
      <w:r>
        <w:rPr>
          <w:rFonts w:ascii="仿宋_GB2312" w:hAnsi="仿宋" w:eastAsia="仿宋_GB2312"/>
          <w:sz w:val="32"/>
          <w:szCs w:val="32"/>
        </w:rPr>
        <w:t>。</w:t>
      </w:r>
    </w:p>
    <w:p w14:paraId="0E4E5876">
      <w:pPr>
        <w:pStyle w:val="2"/>
        <w:spacing w:line="54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第九条</w:t>
      </w:r>
      <w:r>
        <w:rPr>
          <w:rFonts w:hint="eastAsia" w:ascii="仿宋_GB2312" w:hAnsi="仿宋" w:eastAsia="仿宋_GB2312"/>
          <w:sz w:val="32"/>
          <w:szCs w:val="32"/>
        </w:rPr>
        <w:t xml:space="preserve">  </w:t>
      </w:r>
      <w:r>
        <w:rPr>
          <w:rFonts w:ascii="仿宋_GB2312" w:hAnsi="仿宋" w:eastAsia="仿宋_GB2312"/>
          <w:sz w:val="32"/>
          <w:szCs w:val="32"/>
        </w:rPr>
        <w:t>本办法自发布之日起生效。</w:t>
      </w:r>
    </w:p>
    <w:p w14:paraId="6DBFEB18">
      <w:pPr>
        <w:pStyle w:val="2"/>
        <w:spacing w:line="540" w:lineRule="exact"/>
        <w:ind w:firstLine="640" w:firstLineChars="200"/>
        <w:rPr>
          <w:rFonts w:hint="eastAsia" w:ascii="仿宋_GB2312" w:hAnsi="仿宋_GB2312" w:eastAsia="仿宋_GB2312" w:cs="仿宋_GB2312"/>
          <w:sz w:val="32"/>
          <w:szCs w:val="32"/>
        </w:rPr>
      </w:pPr>
    </w:p>
    <w:p w14:paraId="202F3B2D">
      <w:pPr>
        <w:spacing w:line="540" w:lineRule="exact"/>
        <w:ind w:firstLine="640" w:firstLineChars="200"/>
        <w:jc w:val="right"/>
        <w:rPr>
          <w:rFonts w:hint="eastAsia" w:ascii="仿宋_GB2312" w:hAnsi="仿宋_GB2312" w:eastAsia="仿宋_GB2312" w:cs="仿宋_GB2312"/>
          <w:sz w:val="32"/>
          <w:szCs w:val="32"/>
        </w:rPr>
      </w:pPr>
    </w:p>
    <w:p w14:paraId="351B52F9">
      <w:pPr>
        <w:spacing w:line="540" w:lineRule="exact"/>
        <w:ind w:firstLine="640"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浙江省教育工会</w:t>
      </w:r>
    </w:p>
    <w:p w14:paraId="04120B1F">
      <w:pPr>
        <w:spacing w:line="540" w:lineRule="exact"/>
        <w:ind w:firstLine="640"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2018年5月8日</w:t>
      </w:r>
    </w:p>
    <w:p w14:paraId="27388E79"/>
    <w:p w14:paraId="79C031D9"/>
    <w:p w14:paraId="4D22B354"/>
    <w:p w14:paraId="31F6726D"/>
    <w:p w14:paraId="0073AC6C"/>
    <w:p w14:paraId="36D7EFF0">
      <w:pPr>
        <w:adjustRightInd w:val="0"/>
        <w:snapToGrid w:val="0"/>
        <w:spacing w:line="500" w:lineRule="exact"/>
        <w:rPr>
          <w:rFonts w:hint="eastAsia" w:asciiTheme="majorEastAsia" w:hAnsiTheme="majorEastAsia" w:eastAsiaTheme="majorEastAsia" w:cstheme="majorEastAsia"/>
          <w:sz w:val="32"/>
          <w:szCs w:val="32"/>
        </w:rPr>
      </w:pPr>
    </w:p>
    <w:p w14:paraId="58C76DB6">
      <w:pPr>
        <w:adjustRightInd w:val="0"/>
        <w:snapToGrid w:val="0"/>
        <w:spacing w:line="500" w:lineRule="exact"/>
        <w:rPr>
          <w:rFonts w:hint="eastAsia" w:asciiTheme="majorEastAsia" w:hAnsiTheme="majorEastAsia" w:eastAsiaTheme="majorEastAsia" w:cstheme="majorEastAsia"/>
          <w:sz w:val="32"/>
          <w:szCs w:val="32"/>
        </w:rPr>
      </w:pPr>
    </w:p>
    <w:p w14:paraId="0B4B5F08">
      <w:pPr>
        <w:adjustRightInd w:val="0"/>
        <w:snapToGrid w:val="0"/>
        <w:spacing w:line="500" w:lineRule="exact"/>
        <w:rPr>
          <w:rFonts w:hint="eastAsia"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附件2</w:t>
      </w:r>
    </w:p>
    <w:p w14:paraId="57F0E993">
      <w:pPr>
        <w:spacing w:line="520" w:lineRule="exact"/>
        <w:jc w:val="center"/>
        <w:rPr>
          <w:rFonts w:asciiTheme="majorEastAsia" w:hAnsiTheme="majorEastAsia" w:eastAsiaTheme="majorEastAsia" w:cstheme="majorEastAsia"/>
          <w:b/>
          <w:bCs/>
          <w:sz w:val="36"/>
          <w:szCs w:val="36"/>
        </w:rPr>
      </w:pPr>
      <w:r>
        <w:rPr>
          <w:rFonts w:hint="eastAsia" w:asciiTheme="majorEastAsia" w:hAnsiTheme="majorEastAsia" w:eastAsiaTheme="majorEastAsia" w:cstheme="majorEastAsia"/>
          <w:b/>
          <w:bCs/>
          <w:sz w:val="36"/>
          <w:szCs w:val="36"/>
        </w:rPr>
        <w:t>浙江省教育工会劳模创新工作室</w:t>
      </w:r>
      <w:r>
        <w:rPr>
          <w:rFonts w:hint="eastAsia" w:asciiTheme="majorEastAsia" w:hAnsiTheme="majorEastAsia" w:eastAsiaTheme="majorEastAsia" w:cstheme="majorEastAsia"/>
          <w:b/>
          <w:bCs/>
          <w:sz w:val="36"/>
          <w:szCs w:val="36"/>
          <w:lang w:eastAsia="zh-CN"/>
        </w:rPr>
        <w:t>支持建设对象</w:t>
      </w:r>
      <w:r>
        <w:rPr>
          <w:rFonts w:hint="eastAsia" w:asciiTheme="majorEastAsia" w:hAnsiTheme="majorEastAsia" w:eastAsiaTheme="majorEastAsia" w:cstheme="majorEastAsia"/>
          <w:b/>
          <w:bCs/>
          <w:sz w:val="36"/>
          <w:szCs w:val="36"/>
        </w:rPr>
        <w:t>推荐表</w:t>
      </w:r>
    </w:p>
    <w:tbl>
      <w:tblPr>
        <w:tblStyle w:val="5"/>
        <w:tblW w:w="8429" w:type="dxa"/>
        <w:jc w:val="center"/>
        <w:tblLayout w:type="fixed"/>
        <w:tblCellMar>
          <w:top w:w="0" w:type="dxa"/>
          <w:left w:w="108" w:type="dxa"/>
          <w:bottom w:w="0" w:type="dxa"/>
          <w:right w:w="108" w:type="dxa"/>
        </w:tblCellMar>
      </w:tblPr>
      <w:tblGrid>
        <w:gridCol w:w="1575"/>
        <w:gridCol w:w="1275"/>
        <w:gridCol w:w="2126"/>
        <w:gridCol w:w="1844"/>
        <w:gridCol w:w="1609"/>
      </w:tblGrid>
      <w:tr w14:paraId="25BF570C">
        <w:tblPrEx>
          <w:tblCellMar>
            <w:top w:w="0" w:type="dxa"/>
            <w:left w:w="108" w:type="dxa"/>
            <w:bottom w:w="0" w:type="dxa"/>
            <w:right w:w="108" w:type="dxa"/>
          </w:tblCellMar>
        </w:tblPrEx>
        <w:trPr>
          <w:trHeight w:val="585" w:hRule="atLeast"/>
          <w:jc w:val="center"/>
        </w:trPr>
        <w:tc>
          <w:tcPr>
            <w:tcW w:w="1575" w:type="dxa"/>
            <w:tcBorders>
              <w:top w:val="single" w:color="auto" w:sz="4" w:space="0"/>
              <w:left w:val="single" w:color="auto" w:sz="4" w:space="0"/>
              <w:bottom w:val="single" w:color="auto" w:sz="4" w:space="0"/>
              <w:right w:val="single" w:color="auto" w:sz="4" w:space="0"/>
            </w:tcBorders>
            <w:vAlign w:val="center"/>
          </w:tcPr>
          <w:p w14:paraId="467B3A37">
            <w:pPr>
              <w:widowControl/>
              <w:spacing w:line="520" w:lineRule="exact"/>
              <w:jc w:val="center"/>
              <w:rPr>
                <w:rFonts w:ascii="宋体" w:hAnsi="宋体" w:cs="宋体"/>
                <w:kern w:val="0"/>
                <w:sz w:val="24"/>
              </w:rPr>
            </w:pPr>
            <w:r>
              <w:rPr>
                <w:rFonts w:hint="eastAsia" w:ascii="宋体" w:hAnsi="宋体" w:cs="宋体"/>
                <w:kern w:val="0"/>
                <w:sz w:val="24"/>
              </w:rPr>
              <w:t>工作室名称</w:t>
            </w:r>
          </w:p>
        </w:tc>
        <w:tc>
          <w:tcPr>
            <w:tcW w:w="6854" w:type="dxa"/>
            <w:gridSpan w:val="4"/>
            <w:tcBorders>
              <w:top w:val="single" w:color="auto" w:sz="4" w:space="0"/>
              <w:left w:val="nil"/>
              <w:bottom w:val="single" w:color="auto" w:sz="4" w:space="0"/>
              <w:right w:val="single" w:color="auto" w:sz="4" w:space="0"/>
            </w:tcBorders>
            <w:vAlign w:val="center"/>
          </w:tcPr>
          <w:p w14:paraId="03730B85">
            <w:pPr>
              <w:widowControl/>
              <w:spacing w:line="520" w:lineRule="exact"/>
              <w:jc w:val="center"/>
              <w:rPr>
                <w:rFonts w:ascii="黑体" w:hAnsi="黑体" w:eastAsia="黑体" w:cs="宋体"/>
                <w:kern w:val="0"/>
                <w:sz w:val="24"/>
              </w:rPr>
            </w:pPr>
          </w:p>
        </w:tc>
      </w:tr>
      <w:tr w14:paraId="38E06F5A">
        <w:tblPrEx>
          <w:tblCellMar>
            <w:top w:w="0" w:type="dxa"/>
            <w:left w:w="108" w:type="dxa"/>
            <w:bottom w:w="0" w:type="dxa"/>
            <w:right w:w="108" w:type="dxa"/>
          </w:tblCellMar>
        </w:tblPrEx>
        <w:trPr>
          <w:trHeight w:val="585" w:hRule="atLeast"/>
          <w:jc w:val="center"/>
        </w:trPr>
        <w:tc>
          <w:tcPr>
            <w:tcW w:w="1575" w:type="dxa"/>
            <w:tcBorders>
              <w:top w:val="nil"/>
              <w:left w:val="single" w:color="auto" w:sz="4" w:space="0"/>
              <w:bottom w:val="single" w:color="auto" w:sz="4" w:space="0"/>
              <w:right w:val="single" w:color="auto" w:sz="4" w:space="0"/>
            </w:tcBorders>
            <w:vAlign w:val="center"/>
          </w:tcPr>
          <w:p w14:paraId="3545FC0D">
            <w:pPr>
              <w:widowControl/>
              <w:spacing w:line="520" w:lineRule="exact"/>
              <w:jc w:val="center"/>
              <w:rPr>
                <w:rFonts w:ascii="宋体" w:hAnsi="宋体" w:cs="宋体"/>
                <w:kern w:val="0"/>
                <w:sz w:val="24"/>
              </w:rPr>
            </w:pPr>
            <w:r>
              <w:rPr>
                <w:rFonts w:hint="eastAsia" w:ascii="宋体" w:hAnsi="宋体" w:cs="宋体"/>
                <w:kern w:val="0"/>
                <w:sz w:val="24"/>
              </w:rPr>
              <w:t>所在单位</w:t>
            </w:r>
          </w:p>
        </w:tc>
        <w:tc>
          <w:tcPr>
            <w:tcW w:w="6854" w:type="dxa"/>
            <w:gridSpan w:val="4"/>
            <w:tcBorders>
              <w:top w:val="single" w:color="auto" w:sz="4" w:space="0"/>
              <w:left w:val="nil"/>
              <w:bottom w:val="single" w:color="auto" w:sz="4" w:space="0"/>
              <w:right w:val="single" w:color="auto" w:sz="4" w:space="0"/>
            </w:tcBorders>
            <w:vAlign w:val="center"/>
          </w:tcPr>
          <w:p w14:paraId="230BF73E">
            <w:pPr>
              <w:widowControl/>
              <w:spacing w:line="520" w:lineRule="exact"/>
              <w:jc w:val="center"/>
              <w:rPr>
                <w:rFonts w:ascii="宋体" w:hAnsi="宋体" w:cs="宋体"/>
                <w:kern w:val="0"/>
                <w:sz w:val="24"/>
              </w:rPr>
            </w:pPr>
          </w:p>
        </w:tc>
      </w:tr>
      <w:tr w14:paraId="43832A18">
        <w:tblPrEx>
          <w:tblCellMar>
            <w:top w:w="0" w:type="dxa"/>
            <w:left w:w="108" w:type="dxa"/>
            <w:bottom w:w="0" w:type="dxa"/>
            <w:right w:w="108" w:type="dxa"/>
          </w:tblCellMar>
        </w:tblPrEx>
        <w:trPr>
          <w:trHeight w:val="519" w:hRule="atLeast"/>
          <w:jc w:val="center"/>
        </w:trPr>
        <w:tc>
          <w:tcPr>
            <w:tcW w:w="1575" w:type="dxa"/>
            <w:vMerge w:val="restart"/>
            <w:tcBorders>
              <w:top w:val="nil"/>
              <w:left w:val="single" w:color="auto" w:sz="4" w:space="0"/>
              <w:bottom w:val="single" w:color="auto" w:sz="4" w:space="0"/>
              <w:right w:val="single" w:color="auto" w:sz="4" w:space="0"/>
            </w:tcBorders>
            <w:vAlign w:val="center"/>
          </w:tcPr>
          <w:p w14:paraId="57620A7E">
            <w:pPr>
              <w:widowControl/>
              <w:spacing w:line="520" w:lineRule="exact"/>
              <w:jc w:val="center"/>
              <w:rPr>
                <w:rFonts w:ascii="宋体" w:hAnsi="宋体" w:cs="宋体"/>
                <w:kern w:val="0"/>
                <w:sz w:val="24"/>
              </w:rPr>
            </w:pPr>
            <w:r>
              <w:rPr>
                <w:rFonts w:hint="eastAsia" w:ascii="宋体" w:hAnsi="宋体" w:cs="宋体"/>
                <w:kern w:val="0"/>
                <w:sz w:val="24"/>
              </w:rPr>
              <w:t>基本情况</w:t>
            </w:r>
          </w:p>
        </w:tc>
        <w:tc>
          <w:tcPr>
            <w:tcW w:w="1275" w:type="dxa"/>
            <w:tcBorders>
              <w:top w:val="nil"/>
              <w:left w:val="nil"/>
              <w:bottom w:val="single" w:color="auto" w:sz="4" w:space="0"/>
              <w:right w:val="single" w:color="auto" w:sz="4" w:space="0"/>
            </w:tcBorders>
            <w:vAlign w:val="center"/>
          </w:tcPr>
          <w:p w14:paraId="6A513C93">
            <w:pPr>
              <w:widowControl/>
              <w:spacing w:line="520" w:lineRule="exact"/>
              <w:jc w:val="center"/>
              <w:rPr>
                <w:rFonts w:ascii="宋体" w:hAnsi="宋体" w:cs="宋体"/>
                <w:kern w:val="0"/>
                <w:sz w:val="24"/>
              </w:rPr>
            </w:pPr>
            <w:r>
              <w:rPr>
                <w:rFonts w:hint="eastAsia" w:ascii="宋体" w:hAnsi="宋体" w:cs="宋体"/>
                <w:kern w:val="0"/>
                <w:sz w:val="24"/>
              </w:rPr>
              <w:t>总人数</w:t>
            </w:r>
          </w:p>
        </w:tc>
        <w:tc>
          <w:tcPr>
            <w:tcW w:w="2126" w:type="dxa"/>
            <w:tcBorders>
              <w:top w:val="nil"/>
              <w:left w:val="nil"/>
              <w:bottom w:val="single" w:color="auto" w:sz="4" w:space="0"/>
              <w:right w:val="single" w:color="auto" w:sz="4" w:space="0"/>
            </w:tcBorders>
            <w:vAlign w:val="center"/>
          </w:tcPr>
          <w:p w14:paraId="050048B9">
            <w:pPr>
              <w:widowControl/>
              <w:spacing w:line="520" w:lineRule="exact"/>
              <w:jc w:val="center"/>
              <w:rPr>
                <w:rFonts w:ascii="宋体" w:hAnsi="宋体" w:cs="宋体"/>
                <w:kern w:val="0"/>
                <w:sz w:val="24"/>
              </w:rPr>
            </w:pPr>
            <w:r>
              <w:rPr>
                <w:rFonts w:hint="eastAsia" w:ascii="宋体" w:hAnsi="宋体" w:cs="宋体"/>
                <w:kern w:val="0"/>
                <w:sz w:val="24"/>
              </w:rPr>
              <w:t>讲师（及以上）职称人数</w:t>
            </w:r>
          </w:p>
        </w:tc>
        <w:tc>
          <w:tcPr>
            <w:tcW w:w="1844" w:type="dxa"/>
            <w:tcBorders>
              <w:top w:val="nil"/>
              <w:left w:val="nil"/>
              <w:bottom w:val="single" w:color="auto" w:sz="4" w:space="0"/>
              <w:right w:val="single" w:color="auto" w:sz="4" w:space="0"/>
            </w:tcBorders>
            <w:vAlign w:val="center"/>
          </w:tcPr>
          <w:p w14:paraId="05BB8F5B">
            <w:pPr>
              <w:widowControl/>
              <w:spacing w:line="520" w:lineRule="exact"/>
              <w:jc w:val="center"/>
              <w:rPr>
                <w:rFonts w:ascii="宋体" w:hAnsi="宋体" w:cs="宋体"/>
                <w:kern w:val="0"/>
                <w:sz w:val="24"/>
              </w:rPr>
            </w:pPr>
            <w:r>
              <w:rPr>
                <w:rFonts w:hint="eastAsia" w:ascii="宋体" w:hAnsi="宋体" w:cs="宋体"/>
                <w:kern w:val="0"/>
                <w:sz w:val="24"/>
              </w:rPr>
              <w:t>工作室面积</w:t>
            </w:r>
          </w:p>
          <w:p w14:paraId="7B0B9601">
            <w:pPr>
              <w:widowControl/>
              <w:spacing w:line="520" w:lineRule="exact"/>
              <w:jc w:val="center"/>
              <w:rPr>
                <w:rFonts w:ascii="宋体" w:hAnsi="宋体" w:cs="宋体"/>
                <w:kern w:val="0"/>
                <w:sz w:val="24"/>
              </w:rPr>
            </w:pPr>
            <w:r>
              <w:rPr>
                <w:rFonts w:hint="eastAsia" w:ascii="宋体" w:hAnsi="宋体" w:cs="宋体"/>
                <w:kern w:val="0"/>
                <w:sz w:val="24"/>
              </w:rPr>
              <w:t>（平</w:t>
            </w:r>
            <w:r>
              <w:rPr>
                <w:rFonts w:hint="eastAsia" w:ascii="宋体" w:hAnsi="宋体" w:cs="宋体"/>
                <w:kern w:val="0"/>
                <w:sz w:val="24"/>
                <w:lang w:eastAsia="zh-CN"/>
              </w:rPr>
              <w:t>方</w:t>
            </w:r>
            <w:r>
              <w:rPr>
                <w:rFonts w:hint="eastAsia" w:ascii="宋体" w:hAnsi="宋体" w:cs="宋体"/>
                <w:kern w:val="0"/>
                <w:sz w:val="24"/>
              </w:rPr>
              <w:t>米）</w:t>
            </w:r>
          </w:p>
        </w:tc>
        <w:tc>
          <w:tcPr>
            <w:tcW w:w="1609" w:type="dxa"/>
            <w:tcBorders>
              <w:top w:val="nil"/>
              <w:left w:val="nil"/>
              <w:bottom w:val="single" w:color="auto" w:sz="4" w:space="0"/>
              <w:right w:val="single" w:color="auto" w:sz="4" w:space="0"/>
            </w:tcBorders>
            <w:vAlign w:val="center"/>
          </w:tcPr>
          <w:p w14:paraId="5EF3F251">
            <w:pPr>
              <w:widowControl/>
              <w:spacing w:line="520" w:lineRule="exact"/>
              <w:jc w:val="center"/>
              <w:rPr>
                <w:rFonts w:ascii="宋体" w:hAnsi="宋体" w:cs="宋体"/>
                <w:kern w:val="0"/>
                <w:sz w:val="24"/>
              </w:rPr>
            </w:pPr>
            <w:r>
              <w:rPr>
                <w:rFonts w:hint="eastAsia" w:ascii="宋体" w:hAnsi="宋体" w:cs="宋体"/>
                <w:kern w:val="0"/>
                <w:sz w:val="24"/>
              </w:rPr>
              <w:t>年经费（元）</w:t>
            </w:r>
          </w:p>
        </w:tc>
      </w:tr>
      <w:tr w14:paraId="22627B65">
        <w:tblPrEx>
          <w:tblCellMar>
            <w:top w:w="0" w:type="dxa"/>
            <w:left w:w="108" w:type="dxa"/>
            <w:bottom w:w="0" w:type="dxa"/>
            <w:right w:w="108" w:type="dxa"/>
          </w:tblCellMar>
        </w:tblPrEx>
        <w:trPr>
          <w:trHeight w:val="237" w:hRule="atLeast"/>
          <w:jc w:val="center"/>
        </w:trPr>
        <w:tc>
          <w:tcPr>
            <w:tcW w:w="1575" w:type="dxa"/>
            <w:vMerge w:val="continue"/>
            <w:tcBorders>
              <w:top w:val="nil"/>
              <w:left w:val="single" w:color="auto" w:sz="4" w:space="0"/>
              <w:bottom w:val="single" w:color="auto" w:sz="4" w:space="0"/>
              <w:right w:val="single" w:color="auto" w:sz="4" w:space="0"/>
            </w:tcBorders>
            <w:vAlign w:val="center"/>
          </w:tcPr>
          <w:p w14:paraId="268F02FB">
            <w:pPr>
              <w:widowControl/>
              <w:jc w:val="left"/>
              <w:rPr>
                <w:rFonts w:ascii="宋体" w:hAnsi="宋体" w:cs="宋体"/>
                <w:kern w:val="0"/>
                <w:sz w:val="24"/>
              </w:rPr>
            </w:pPr>
          </w:p>
        </w:tc>
        <w:tc>
          <w:tcPr>
            <w:tcW w:w="1275" w:type="dxa"/>
            <w:tcBorders>
              <w:top w:val="nil"/>
              <w:left w:val="nil"/>
              <w:bottom w:val="single" w:color="auto" w:sz="4" w:space="0"/>
              <w:right w:val="single" w:color="auto" w:sz="4" w:space="0"/>
            </w:tcBorders>
            <w:vAlign w:val="center"/>
          </w:tcPr>
          <w:p w14:paraId="5E271817">
            <w:pPr>
              <w:widowControl/>
              <w:spacing w:line="520" w:lineRule="exact"/>
              <w:jc w:val="center"/>
              <w:rPr>
                <w:rFonts w:ascii="宋体" w:hAnsi="宋体" w:cs="宋体"/>
                <w:kern w:val="0"/>
                <w:sz w:val="24"/>
              </w:rPr>
            </w:pPr>
          </w:p>
        </w:tc>
        <w:tc>
          <w:tcPr>
            <w:tcW w:w="2126" w:type="dxa"/>
            <w:tcBorders>
              <w:top w:val="nil"/>
              <w:left w:val="nil"/>
              <w:bottom w:val="single" w:color="auto" w:sz="4" w:space="0"/>
              <w:right w:val="single" w:color="auto" w:sz="4" w:space="0"/>
            </w:tcBorders>
            <w:vAlign w:val="center"/>
          </w:tcPr>
          <w:p w14:paraId="3C3E775B">
            <w:pPr>
              <w:widowControl/>
              <w:spacing w:line="520" w:lineRule="exact"/>
              <w:jc w:val="center"/>
              <w:rPr>
                <w:rFonts w:ascii="宋体" w:hAnsi="宋体" w:cs="宋体"/>
                <w:kern w:val="0"/>
                <w:sz w:val="24"/>
              </w:rPr>
            </w:pPr>
          </w:p>
        </w:tc>
        <w:tc>
          <w:tcPr>
            <w:tcW w:w="1844" w:type="dxa"/>
            <w:tcBorders>
              <w:top w:val="nil"/>
              <w:left w:val="nil"/>
              <w:bottom w:val="single" w:color="auto" w:sz="4" w:space="0"/>
              <w:right w:val="single" w:color="auto" w:sz="4" w:space="0"/>
            </w:tcBorders>
            <w:vAlign w:val="center"/>
          </w:tcPr>
          <w:p w14:paraId="3E7CAFD6">
            <w:pPr>
              <w:widowControl/>
              <w:spacing w:line="520" w:lineRule="exact"/>
              <w:jc w:val="center"/>
              <w:rPr>
                <w:rFonts w:ascii="宋体" w:hAnsi="宋体" w:cs="宋体"/>
                <w:kern w:val="0"/>
                <w:sz w:val="24"/>
              </w:rPr>
            </w:pPr>
          </w:p>
        </w:tc>
        <w:tc>
          <w:tcPr>
            <w:tcW w:w="1609" w:type="dxa"/>
            <w:tcBorders>
              <w:top w:val="nil"/>
              <w:left w:val="nil"/>
              <w:bottom w:val="single" w:color="auto" w:sz="4" w:space="0"/>
              <w:right w:val="single" w:color="auto" w:sz="4" w:space="0"/>
            </w:tcBorders>
            <w:vAlign w:val="center"/>
          </w:tcPr>
          <w:p w14:paraId="648C5BBB">
            <w:pPr>
              <w:widowControl/>
              <w:spacing w:line="520" w:lineRule="exact"/>
              <w:jc w:val="center"/>
              <w:rPr>
                <w:rFonts w:ascii="宋体" w:hAnsi="宋体" w:cs="宋体"/>
                <w:kern w:val="0"/>
                <w:sz w:val="24"/>
              </w:rPr>
            </w:pPr>
          </w:p>
        </w:tc>
      </w:tr>
      <w:tr w14:paraId="013DB1B8">
        <w:tblPrEx>
          <w:tblCellMar>
            <w:top w:w="0" w:type="dxa"/>
            <w:left w:w="108" w:type="dxa"/>
            <w:bottom w:w="0" w:type="dxa"/>
            <w:right w:w="108" w:type="dxa"/>
          </w:tblCellMar>
        </w:tblPrEx>
        <w:trPr>
          <w:trHeight w:val="231" w:hRule="atLeast"/>
          <w:jc w:val="center"/>
        </w:trPr>
        <w:tc>
          <w:tcPr>
            <w:tcW w:w="1575" w:type="dxa"/>
            <w:vMerge w:val="restart"/>
            <w:tcBorders>
              <w:top w:val="nil"/>
              <w:left w:val="single" w:color="auto" w:sz="4" w:space="0"/>
              <w:bottom w:val="single" w:color="auto" w:sz="4" w:space="0"/>
              <w:right w:val="single" w:color="auto" w:sz="4" w:space="0"/>
            </w:tcBorders>
            <w:vAlign w:val="center"/>
          </w:tcPr>
          <w:p w14:paraId="247ACA61">
            <w:pPr>
              <w:widowControl/>
              <w:spacing w:line="520" w:lineRule="exact"/>
              <w:jc w:val="center"/>
              <w:rPr>
                <w:rFonts w:ascii="宋体" w:hAnsi="宋体" w:cs="宋体"/>
                <w:kern w:val="0"/>
                <w:sz w:val="24"/>
              </w:rPr>
            </w:pPr>
            <w:r>
              <w:rPr>
                <w:rFonts w:hint="eastAsia" w:ascii="宋体" w:hAnsi="宋体" w:cs="宋体"/>
                <w:kern w:val="0"/>
                <w:sz w:val="24"/>
              </w:rPr>
              <w:t>负责人</w:t>
            </w:r>
          </w:p>
        </w:tc>
        <w:tc>
          <w:tcPr>
            <w:tcW w:w="1275" w:type="dxa"/>
            <w:tcBorders>
              <w:top w:val="nil"/>
              <w:left w:val="nil"/>
              <w:bottom w:val="single" w:color="auto" w:sz="4" w:space="0"/>
              <w:right w:val="single" w:color="auto" w:sz="4" w:space="0"/>
            </w:tcBorders>
            <w:vAlign w:val="center"/>
          </w:tcPr>
          <w:p w14:paraId="48A41487">
            <w:pPr>
              <w:widowControl/>
              <w:spacing w:line="520" w:lineRule="exact"/>
              <w:jc w:val="center"/>
              <w:rPr>
                <w:rFonts w:ascii="宋体" w:hAnsi="宋体" w:cs="宋体"/>
                <w:kern w:val="0"/>
                <w:sz w:val="24"/>
              </w:rPr>
            </w:pPr>
            <w:r>
              <w:rPr>
                <w:rFonts w:hint="eastAsia" w:ascii="宋体" w:hAnsi="宋体" w:cs="宋体"/>
                <w:kern w:val="0"/>
                <w:sz w:val="24"/>
              </w:rPr>
              <w:t>姓名</w:t>
            </w:r>
          </w:p>
        </w:tc>
        <w:tc>
          <w:tcPr>
            <w:tcW w:w="2126" w:type="dxa"/>
            <w:tcBorders>
              <w:top w:val="nil"/>
              <w:left w:val="nil"/>
              <w:bottom w:val="single" w:color="auto" w:sz="4" w:space="0"/>
              <w:right w:val="single" w:color="auto" w:sz="4" w:space="0"/>
            </w:tcBorders>
            <w:vAlign w:val="center"/>
          </w:tcPr>
          <w:p w14:paraId="607F71E1">
            <w:pPr>
              <w:widowControl/>
              <w:spacing w:line="520" w:lineRule="exact"/>
              <w:jc w:val="center"/>
              <w:rPr>
                <w:rFonts w:ascii="宋体" w:hAnsi="宋体" w:cs="宋体"/>
                <w:kern w:val="0"/>
                <w:sz w:val="24"/>
              </w:rPr>
            </w:pPr>
            <w:r>
              <w:rPr>
                <w:rFonts w:hint="eastAsia" w:ascii="宋体" w:hAnsi="宋体" w:cs="宋体"/>
                <w:kern w:val="0"/>
                <w:sz w:val="24"/>
              </w:rPr>
              <w:t>职称</w:t>
            </w:r>
          </w:p>
        </w:tc>
        <w:tc>
          <w:tcPr>
            <w:tcW w:w="1844" w:type="dxa"/>
            <w:tcBorders>
              <w:top w:val="single" w:color="auto" w:sz="4" w:space="0"/>
              <w:left w:val="nil"/>
              <w:bottom w:val="single" w:color="auto" w:sz="4" w:space="0"/>
              <w:right w:val="single" w:color="auto" w:sz="4" w:space="0"/>
            </w:tcBorders>
            <w:vAlign w:val="center"/>
          </w:tcPr>
          <w:p w14:paraId="05FC3069">
            <w:pPr>
              <w:widowControl/>
              <w:spacing w:line="520" w:lineRule="exact"/>
              <w:jc w:val="center"/>
              <w:rPr>
                <w:rFonts w:ascii="宋体" w:hAnsi="宋体" w:cs="宋体"/>
                <w:kern w:val="0"/>
                <w:sz w:val="24"/>
              </w:rPr>
            </w:pPr>
            <w:r>
              <w:rPr>
                <w:rFonts w:hint="eastAsia" w:ascii="宋体" w:hAnsi="宋体" w:cs="宋体"/>
                <w:kern w:val="0"/>
                <w:sz w:val="24"/>
              </w:rPr>
              <w:t>荣誉</w:t>
            </w:r>
          </w:p>
        </w:tc>
        <w:tc>
          <w:tcPr>
            <w:tcW w:w="1609" w:type="dxa"/>
            <w:tcBorders>
              <w:top w:val="single" w:color="auto" w:sz="4" w:space="0"/>
              <w:left w:val="nil"/>
              <w:bottom w:val="single" w:color="auto" w:sz="4" w:space="0"/>
              <w:right w:val="single" w:color="auto" w:sz="4" w:space="0"/>
            </w:tcBorders>
            <w:vAlign w:val="center"/>
          </w:tcPr>
          <w:p w14:paraId="383B6B59">
            <w:pPr>
              <w:widowControl/>
              <w:spacing w:line="520" w:lineRule="exact"/>
              <w:jc w:val="center"/>
              <w:rPr>
                <w:rFonts w:ascii="宋体" w:hAnsi="宋体" w:cs="宋体"/>
                <w:kern w:val="0"/>
                <w:sz w:val="24"/>
              </w:rPr>
            </w:pPr>
            <w:r>
              <w:rPr>
                <w:rFonts w:hint="eastAsia" w:ascii="宋体" w:hAnsi="宋体" w:cs="宋体"/>
                <w:kern w:val="0"/>
                <w:sz w:val="24"/>
              </w:rPr>
              <w:t>联系方式</w:t>
            </w:r>
          </w:p>
        </w:tc>
      </w:tr>
      <w:tr w14:paraId="199D7782">
        <w:tblPrEx>
          <w:tblCellMar>
            <w:top w:w="0" w:type="dxa"/>
            <w:left w:w="108" w:type="dxa"/>
            <w:bottom w:w="0" w:type="dxa"/>
            <w:right w:w="108" w:type="dxa"/>
          </w:tblCellMar>
        </w:tblPrEx>
        <w:trPr>
          <w:trHeight w:val="70" w:hRule="atLeast"/>
          <w:jc w:val="center"/>
        </w:trPr>
        <w:tc>
          <w:tcPr>
            <w:tcW w:w="1575" w:type="dxa"/>
            <w:vMerge w:val="continue"/>
            <w:tcBorders>
              <w:top w:val="nil"/>
              <w:left w:val="single" w:color="auto" w:sz="4" w:space="0"/>
              <w:bottom w:val="single" w:color="auto" w:sz="4" w:space="0"/>
              <w:right w:val="single" w:color="auto" w:sz="4" w:space="0"/>
            </w:tcBorders>
            <w:vAlign w:val="center"/>
          </w:tcPr>
          <w:p w14:paraId="3AAD233E">
            <w:pPr>
              <w:widowControl/>
              <w:jc w:val="left"/>
              <w:rPr>
                <w:rFonts w:ascii="宋体" w:hAnsi="宋体" w:cs="宋体"/>
                <w:kern w:val="0"/>
                <w:sz w:val="24"/>
              </w:rPr>
            </w:pPr>
          </w:p>
        </w:tc>
        <w:tc>
          <w:tcPr>
            <w:tcW w:w="1275" w:type="dxa"/>
            <w:tcBorders>
              <w:top w:val="nil"/>
              <w:left w:val="nil"/>
              <w:bottom w:val="single" w:color="auto" w:sz="4" w:space="0"/>
              <w:right w:val="single" w:color="auto" w:sz="4" w:space="0"/>
            </w:tcBorders>
            <w:vAlign w:val="center"/>
          </w:tcPr>
          <w:p w14:paraId="65868EE5">
            <w:pPr>
              <w:widowControl/>
              <w:spacing w:line="520" w:lineRule="exact"/>
              <w:jc w:val="center"/>
              <w:rPr>
                <w:rFonts w:ascii="宋体" w:hAnsi="宋体" w:cs="宋体"/>
                <w:kern w:val="0"/>
                <w:sz w:val="24"/>
              </w:rPr>
            </w:pPr>
          </w:p>
        </w:tc>
        <w:tc>
          <w:tcPr>
            <w:tcW w:w="2126" w:type="dxa"/>
            <w:tcBorders>
              <w:top w:val="nil"/>
              <w:left w:val="nil"/>
              <w:bottom w:val="single" w:color="auto" w:sz="4" w:space="0"/>
              <w:right w:val="single" w:color="auto" w:sz="4" w:space="0"/>
            </w:tcBorders>
            <w:vAlign w:val="center"/>
          </w:tcPr>
          <w:p w14:paraId="7FE552ED">
            <w:pPr>
              <w:widowControl/>
              <w:spacing w:line="520" w:lineRule="exact"/>
              <w:jc w:val="center"/>
              <w:rPr>
                <w:rFonts w:ascii="宋体" w:hAnsi="宋体" w:cs="宋体"/>
                <w:kern w:val="0"/>
                <w:sz w:val="24"/>
              </w:rPr>
            </w:pPr>
          </w:p>
        </w:tc>
        <w:tc>
          <w:tcPr>
            <w:tcW w:w="1844" w:type="dxa"/>
            <w:tcBorders>
              <w:top w:val="single" w:color="auto" w:sz="4" w:space="0"/>
              <w:left w:val="nil"/>
              <w:bottom w:val="single" w:color="auto" w:sz="4" w:space="0"/>
              <w:right w:val="single" w:color="auto" w:sz="4" w:space="0"/>
            </w:tcBorders>
            <w:vAlign w:val="center"/>
          </w:tcPr>
          <w:p w14:paraId="2FDCB522">
            <w:pPr>
              <w:widowControl/>
              <w:spacing w:line="520" w:lineRule="exact"/>
              <w:jc w:val="center"/>
              <w:rPr>
                <w:rFonts w:ascii="宋体" w:hAnsi="宋体" w:cs="宋体"/>
                <w:kern w:val="0"/>
                <w:sz w:val="24"/>
              </w:rPr>
            </w:pPr>
          </w:p>
        </w:tc>
        <w:tc>
          <w:tcPr>
            <w:tcW w:w="1609" w:type="dxa"/>
            <w:tcBorders>
              <w:top w:val="single" w:color="auto" w:sz="4" w:space="0"/>
              <w:left w:val="nil"/>
              <w:bottom w:val="single" w:color="auto" w:sz="4" w:space="0"/>
              <w:right w:val="single" w:color="auto" w:sz="4" w:space="0"/>
            </w:tcBorders>
            <w:vAlign w:val="center"/>
          </w:tcPr>
          <w:p w14:paraId="3572BF63">
            <w:pPr>
              <w:widowControl/>
              <w:spacing w:line="520" w:lineRule="exact"/>
              <w:jc w:val="center"/>
              <w:rPr>
                <w:rFonts w:ascii="宋体" w:hAnsi="宋体" w:cs="宋体"/>
                <w:kern w:val="0"/>
                <w:sz w:val="24"/>
              </w:rPr>
            </w:pPr>
          </w:p>
        </w:tc>
      </w:tr>
      <w:tr w14:paraId="0691775A">
        <w:tblPrEx>
          <w:tblCellMar>
            <w:top w:w="0" w:type="dxa"/>
            <w:left w:w="108" w:type="dxa"/>
            <w:bottom w:w="0" w:type="dxa"/>
            <w:right w:w="108" w:type="dxa"/>
          </w:tblCellMar>
        </w:tblPrEx>
        <w:trPr>
          <w:trHeight w:val="1844" w:hRule="atLeast"/>
          <w:jc w:val="center"/>
        </w:trPr>
        <w:tc>
          <w:tcPr>
            <w:tcW w:w="1575" w:type="dxa"/>
            <w:tcBorders>
              <w:top w:val="single" w:color="auto" w:sz="4" w:space="0"/>
              <w:left w:val="single" w:color="auto" w:sz="4" w:space="0"/>
              <w:bottom w:val="nil"/>
              <w:right w:val="single" w:color="auto" w:sz="4" w:space="0"/>
            </w:tcBorders>
            <w:vAlign w:val="center"/>
          </w:tcPr>
          <w:p w14:paraId="4151C463">
            <w:pPr>
              <w:widowControl/>
              <w:spacing w:line="520" w:lineRule="exact"/>
              <w:jc w:val="center"/>
              <w:rPr>
                <w:rFonts w:ascii="宋体" w:hAnsi="宋体" w:cs="宋体"/>
                <w:kern w:val="0"/>
                <w:sz w:val="24"/>
              </w:rPr>
            </w:pPr>
            <w:r>
              <w:rPr>
                <w:rFonts w:hint="eastAsia" w:ascii="宋体" w:hAnsi="宋体" w:cs="宋体"/>
                <w:kern w:val="0"/>
                <w:sz w:val="24"/>
              </w:rPr>
              <w:t>规章制度</w:t>
            </w:r>
          </w:p>
        </w:tc>
        <w:tc>
          <w:tcPr>
            <w:tcW w:w="6854" w:type="dxa"/>
            <w:gridSpan w:val="4"/>
            <w:tcBorders>
              <w:top w:val="single" w:color="auto" w:sz="4" w:space="0"/>
              <w:left w:val="single" w:color="auto" w:sz="4" w:space="0"/>
              <w:bottom w:val="nil"/>
              <w:right w:val="single" w:color="auto" w:sz="4" w:space="0"/>
            </w:tcBorders>
            <w:vAlign w:val="center"/>
          </w:tcPr>
          <w:p w14:paraId="5F156F45">
            <w:pPr>
              <w:spacing w:line="520" w:lineRule="exact"/>
              <w:jc w:val="left"/>
              <w:rPr>
                <w:rFonts w:ascii="宋体" w:hAnsi="宋体" w:cs="宋体"/>
                <w:kern w:val="0"/>
                <w:sz w:val="24"/>
              </w:rPr>
            </w:pPr>
          </w:p>
        </w:tc>
      </w:tr>
      <w:tr w14:paraId="721F0A61">
        <w:tblPrEx>
          <w:tblCellMar>
            <w:top w:w="0" w:type="dxa"/>
            <w:left w:w="108" w:type="dxa"/>
            <w:bottom w:w="0" w:type="dxa"/>
            <w:right w:w="108" w:type="dxa"/>
          </w:tblCellMar>
        </w:tblPrEx>
        <w:trPr>
          <w:trHeight w:val="640" w:hRule="atLeast"/>
          <w:jc w:val="center"/>
        </w:trPr>
        <w:tc>
          <w:tcPr>
            <w:tcW w:w="1575" w:type="dxa"/>
            <w:vMerge w:val="restart"/>
            <w:tcBorders>
              <w:top w:val="single" w:color="auto" w:sz="4" w:space="0"/>
              <w:left w:val="single" w:color="auto" w:sz="4" w:space="0"/>
              <w:bottom w:val="single" w:color="auto" w:sz="4" w:space="0"/>
              <w:right w:val="single" w:color="auto" w:sz="4" w:space="0"/>
            </w:tcBorders>
            <w:vAlign w:val="center"/>
          </w:tcPr>
          <w:p w14:paraId="1C132048">
            <w:pPr>
              <w:widowControl/>
              <w:spacing w:line="520" w:lineRule="exact"/>
              <w:jc w:val="center"/>
              <w:rPr>
                <w:rFonts w:ascii="宋体" w:hAnsi="宋体" w:cs="宋体"/>
                <w:kern w:val="0"/>
                <w:sz w:val="24"/>
              </w:rPr>
            </w:pPr>
            <w:r>
              <w:rPr>
                <w:rFonts w:hint="eastAsia" w:ascii="宋体" w:hAnsi="宋体" w:cs="宋体"/>
                <w:kern w:val="0"/>
                <w:sz w:val="24"/>
              </w:rPr>
              <w:t>创新项目</w:t>
            </w:r>
          </w:p>
          <w:p w14:paraId="7B3F04DD">
            <w:pPr>
              <w:widowControl/>
              <w:spacing w:line="520" w:lineRule="exact"/>
              <w:jc w:val="center"/>
              <w:rPr>
                <w:rFonts w:ascii="宋体" w:hAnsi="宋体" w:cs="宋体"/>
                <w:kern w:val="0"/>
                <w:sz w:val="24"/>
              </w:rPr>
            </w:pPr>
            <w:r>
              <w:rPr>
                <w:rFonts w:hint="eastAsia" w:ascii="宋体" w:hAnsi="宋体" w:cs="宋体"/>
                <w:kern w:val="0"/>
                <w:sz w:val="24"/>
              </w:rPr>
              <w:t>简介</w:t>
            </w:r>
          </w:p>
        </w:tc>
        <w:tc>
          <w:tcPr>
            <w:tcW w:w="6854" w:type="dxa"/>
            <w:gridSpan w:val="4"/>
            <w:vMerge w:val="restart"/>
            <w:tcBorders>
              <w:top w:val="single" w:color="auto" w:sz="4" w:space="0"/>
              <w:left w:val="single" w:color="auto" w:sz="4" w:space="0"/>
              <w:bottom w:val="single" w:color="auto" w:sz="4" w:space="0"/>
              <w:right w:val="single" w:color="auto" w:sz="4" w:space="0"/>
            </w:tcBorders>
            <w:vAlign w:val="center"/>
          </w:tcPr>
          <w:p w14:paraId="04F42F0C">
            <w:pPr>
              <w:ind w:firstLine="480" w:firstLineChars="200"/>
              <w:rPr>
                <w:rFonts w:ascii="宋体" w:hAnsi="宋体" w:cs="宋体"/>
                <w:kern w:val="0"/>
                <w:sz w:val="24"/>
              </w:rPr>
            </w:pPr>
          </w:p>
        </w:tc>
      </w:tr>
      <w:tr w14:paraId="4177A664">
        <w:tblPrEx>
          <w:tblCellMar>
            <w:top w:w="0" w:type="dxa"/>
            <w:left w:w="108" w:type="dxa"/>
            <w:bottom w:w="0" w:type="dxa"/>
            <w:right w:w="108" w:type="dxa"/>
          </w:tblCellMar>
        </w:tblPrEx>
        <w:trPr>
          <w:trHeight w:val="640" w:hRule="atLeast"/>
          <w:jc w:val="center"/>
        </w:trPr>
        <w:tc>
          <w:tcPr>
            <w:tcW w:w="1575" w:type="dxa"/>
            <w:vMerge w:val="continue"/>
            <w:tcBorders>
              <w:top w:val="single" w:color="auto" w:sz="4" w:space="0"/>
              <w:left w:val="single" w:color="auto" w:sz="4" w:space="0"/>
              <w:bottom w:val="single" w:color="auto" w:sz="4" w:space="0"/>
              <w:right w:val="single" w:color="auto" w:sz="4" w:space="0"/>
            </w:tcBorders>
            <w:vAlign w:val="center"/>
          </w:tcPr>
          <w:p w14:paraId="6F513805">
            <w:pPr>
              <w:widowControl/>
              <w:jc w:val="left"/>
              <w:rPr>
                <w:rFonts w:ascii="宋体" w:hAnsi="宋体" w:cs="宋体"/>
                <w:kern w:val="0"/>
                <w:sz w:val="24"/>
              </w:rPr>
            </w:pPr>
          </w:p>
        </w:tc>
        <w:tc>
          <w:tcPr>
            <w:tcW w:w="6854" w:type="dxa"/>
            <w:gridSpan w:val="4"/>
            <w:vMerge w:val="continue"/>
            <w:tcBorders>
              <w:top w:val="single" w:color="auto" w:sz="4" w:space="0"/>
              <w:left w:val="single" w:color="auto" w:sz="4" w:space="0"/>
              <w:bottom w:val="single" w:color="auto" w:sz="4" w:space="0"/>
              <w:right w:val="single" w:color="auto" w:sz="4" w:space="0"/>
            </w:tcBorders>
            <w:vAlign w:val="center"/>
          </w:tcPr>
          <w:p w14:paraId="14271F19">
            <w:pPr>
              <w:widowControl/>
              <w:jc w:val="left"/>
              <w:rPr>
                <w:rFonts w:ascii="宋体" w:hAnsi="宋体" w:cs="宋体"/>
                <w:kern w:val="0"/>
                <w:sz w:val="24"/>
              </w:rPr>
            </w:pPr>
          </w:p>
        </w:tc>
      </w:tr>
      <w:tr w14:paraId="4F09684A">
        <w:tblPrEx>
          <w:tblCellMar>
            <w:top w:w="0" w:type="dxa"/>
            <w:left w:w="108" w:type="dxa"/>
            <w:bottom w:w="0" w:type="dxa"/>
            <w:right w:w="108" w:type="dxa"/>
          </w:tblCellMar>
        </w:tblPrEx>
        <w:trPr>
          <w:trHeight w:val="640" w:hRule="atLeast"/>
          <w:jc w:val="center"/>
        </w:trPr>
        <w:tc>
          <w:tcPr>
            <w:tcW w:w="1575" w:type="dxa"/>
            <w:vMerge w:val="continue"/>
            <w:tcBorders>
              <w:top w:val="single" w:color="auto" w:sz="4" w:space="0"/>
              <w:left w:val="single" w:color="auto" w:sz="4" w:space="0"/>
              <w:bottom w:val="single" w:color="auto" w:sz="4" w:space="0"/>
              <w:right w:val="single" w:color="auto" w:sz="4" w:space="0"/>
            </w:tcBorders>
            <w:vAlign w:val="center"/>
          </w:tcPr>
          <w:p w14:paraId="39F44605">
            <w:pPr>
              <w:widowControl/>
              <w:jc w:val="left"/>
              <w:rPr>
                <w:rFonts w:ascii="宋体" w:hAnsi="宋体" w:cs="宋体"/>
                <w:kern w:val="0"/>
                <w:sz w:val="24"/>
              </w:rPr>
            </w:pPr>
          </w:p>
        </w:tc>
        <w:tc>
          <w:tcPr>
            <w:tcW w:w="6854" w:type="dxa"/>
            <w:gridSpan w:val="4"/>
            <w:vMerge w:val="continue"/>
            <w:tcBorders>
              <w:top w:val="single" w:color="auto" w:sz="4" w:space="0"/>
              <w:left w:val="single" w:color="auto" w:sz="4" w:space="0"/>
              <w:bottom w:val="single" w:color="auto" w:sz="4" w:space="0"/>
              <w:right w:val="single" w:color="auto" w:sz="4" w:space="0"/>
            </w:tcBorders>
            <w:vAlign w:val="center"/>
          </w:tcPr>
          <w:p w14:paraId="2356FDD5">
            <w:pPr>
              <w:widowControl/>
              <w:jc w:val="left"/>
              <w:rPr>
                <w:rFonts w:ascii="宋体" w:hAnsi="宋体" w:cs="宋体"/>
                <w:kern w:val="0"/>
                <w:sz w:val="24"/>
              </w:rPr>
            </w:pPr>
          </w:p>
        </w:tc>
      </w:tr>
      <w:tr w14:paraId="6B528BC9">
        <w:tblPrEx>
          <w:tblCellMar>
            <w:top w:w="0" w:type="dxa"/>
            <w:left w:w="108" w:type="dxa"/>
            <w:bottom w:w="0" w:type="dxa"/>
            <w:right w:w="108" w:type="dxa"/>
          </w:tblCellMar>
        </w:tblPrEx>
        <w:trPr>
          <w:trHeight w:val="640" w:hRule="atLeast"/>
          <w:jc w:val="center"/>
        </w:trPr>
        <w:tc>
          <w:tcPr>
            <w:tcW w:w="1575" w:type="dxa"/>
            <w:vMerge w:val="continue"/>
            <w:tcBorders>
              <w:top w:val="single" w:color="auto" w:sz="4" w:space="0"/>
              <w:left w:val="single" w:color="auto" w:sz="4" w:space="0"/>
              <w:bottom w:val="single" w:color="auto" w:sz="4" w:space="0"/>
              <w:right w:val="single" w:color="auto" w:sz="4" w:space="0"/>
            </w:tcBorders>
            <w:vAlign w:val="center"/>
          </w:tcPr>
          <w:p w14:paraId="516D1E25">
            <w:pPr>
              <w:widowControl/>
              <w:jc w:val="left"/>
              <w:rPr>
                <w:rFonts w:ascii="宋体" w:hAnsi="宋体" w:cs="宋体"/>
                <w:kern w:val="0"/>
                <w:sz w:val="24"/>
              </w:rPr>
            </w:pPr>
          </w:p>
        </w:tc>
        <w:tc>
          <w:tcPr>
            <w:tcW w:w="6854" w:type="dxa"/>
            <w:gridSpan w:val="4"/>
            <w:vMerge w:val="continue"/>
            <w:tcBorders>
              <w:top w:val="single" w:color="auto" w:sz="4" w:space="0"/>
              <w:left w:val="single" w:color="auto" w:sz="4" w:space="0"/>
              <w:bottom w:val="single" w:color="auto" w:sz="4" w:space="0"/>
              <w:right w:val="single" w:color="auto" w:sz="4" w:space="0"/>
            </w:tcBorders>
            <w:vAlign w:val="center"/>
          </w:tcPr>
          <w:p w14:paraId="566FB2FB">
            <w:pPr>
              <w:widowControl/>
              <w:jc w:val="left"/>
              <w:rPr>
                <w:rFonts w:ascii="宋体" w:hAnsi="宋体" w:cs="宋体"/>
                <w:kern w:val="0"/>
                <w:sz w:val="24"/>
              </w:rPr>
            </w:pPr>
          </w:p>
        </w:tc>
      </w:tr>
      <w:tr w14:paraId="2F16C1BF">
        <w:tblPrEx>
          <w:tblCellMar>
            <w:top w:w="0" w:type="dxa"/>
            <w:left w:w="108" w:type="dxa"/>
            <w:bottom w:w="0" w:type="dxa"/>
            <w:right w:w="108" w:type="dxa"/>
          </w:tblCellMar>
        </w:tblPrEx>
        <w:trPr>
          <w:trHeight w:val="640" w:hRule="atLeast"/>
          <w:jc w:val="center"/>
        </w:trPr>
        <w:tc>
          <w:tcPr>
            <w:tcW w:w="1575" w:type="dxa"/>
            <w:vMerge w:val="continue"/>
            <w:tcBorders>
              <w:top w:val="single" w:color="auto" w:sz="4" w:space="0"/>
              <w:left w:val="single" w:color="auto" w:sz="4" w:space="0"/>
              <w:bottom w:val="single" w:color="auto" w:sz="4" w:space="0"/>
              <w:right w:val="single" w:color="auto" w:sz="4" w:space="0"/>
            </w:tcBorders>
            <w:vAlign w:val="center"/>
          </w:tcPr>
          <w:p w14:paraId="6059779A">
            <w:pPr>
              <w:widowControl/>
              <w:jc w:val="left"/>
              <w:rPr>
                <w:rFonts w:ascii="宋体" w:hAnsi="宋体" w:cs="宋体"/>
                <w:kern w:val="0"/>
                <w:sz w:val="24"/>
              </w:rPr>
            </w:pPr>
          </w:p>
        </w:tc>
        <w:tc>
          <w:tcPr>
            <w:tcW w:w="6854" w:type="dxa"/>
            <w:gridSpan w:val="4"/>
            <w:vMerge w:val="continue"/>
            <w:tcBorders>
              <w:top w:val="single" w:color="auto" w:sz="4" w:space="0"/>
              <w:left w:val="single" w:color="auto" w:sz="4" w:space="0"/>
              <w:bottom w:val="single" w:color="auto" w:sz="4" w:space="0"/>
              <w:right w:val="single" w:color="auto" w:sz="4" w:space="0"/>
            </w:tcBorders>
            <w:vAlign w:val="center"/>
          </w:tcPr>
          <w:p w14:paraId="4D633D7C">
            <w:pPr>
              <w:widowControl/>
              <w:jc w:val="left"/>
              <w:rPr>
                <w:rFonts w:ascii="宋体" w:hAnsi="宋体" w:cs="宋体"/>
                <w:kern w:val="0"/>
                <w:sz w:val="24"/>
              </w:rPr>
            </w:pPr>
          </w:p>
        </w:tc>
      </w:tr>
      <w:tr w14:paraId="6CCC4242">
        <w:tblPrEx>
          <w:tblCellMar>
            <w:top w:w="0" w:type="dxa"/>
            <w:left w:w="108" w:type="dxa"/>
            <w:bottom w:w="0" w:type="dxa"/>
            <w:right w:w="108" w:type="dxa"/>
          </w:tblCellMar>
        </w:tblPrEx>
        <w:trPr>
          <w:trHeight w:val="640" w:hRule="atLeast"/>
          <w:jc w:val="center"/>
        </w:trPr>
        <w:tc>
          <w:tcPr>
            <w:tcW w:w="1575" w:type="dxa"/>
            <w:vMerge w:val="continue"/>
            <w:tcBorders>
              <w:top w:val="single" w:color="auto" w:sz="4" w:space="0"/>
              <w:left w:val="single" w:color="auto" w:sz="4" w:space="0"/>
              <w:bottom w:val="single" w:color="auto" w:sz="4" w:space="0"/>
              <w:right w:val="single" w:color="auto" w:sz="4" w:space="0"/>
            </w:tcBorders>
            <w:vAlign w:val="center"/>
          </w:tcPr>
          <w:p w14:paraId="4515261D">
            <w:pPr>
              <w:widowControl/>
              <w:jc w:val="left"/>
              <w:rPr>
                <w:rFonts w:ascii="宋体" w:hAnsi="宋体" w:cs="宋体"/>
                <w:kern w:val="0"/>
                <w:sz w:val="24"/>
              </w:rPr>
            </w:pPr>
          </w:p>
        </w:tc>
        <w:tc>
          <w:tcPr>
            <w:tcW w:w="6854" w:type="dxa"/>
            <w:gridSpan w:val="4"/>
            <w:vMerge w:val="continue"/>
            <w:tcBorders>
              <w:top w:val="single" w:color="auto" w:sz="4" w:space="0"/>
              <w:left w:val="single" w:color="auto" w:sz="4" w:space="0"/>
              <w:bottom w:val="single" w:color="auto" w:sz="4" w:space="0"/>
              <w:right w:val="single" w:color="auto" w:sz="4" w:space="0"/>
            </w:tcBorders>
            <w:vAlign w:val="center"/>
          </w:tcPr>
          <w:p w14:paraId="7EE14681">
            <w:pPr>
              <w:widowControl/>
              <w:jc w:val="left"/>
              <w:rPr>
                <w:rFonts w:ascii="宋体" w:hAnsi="宋体" w:cs="宋体"/>
                <w:kern w:val="0"/>
                <w:sz w:val="24"/>
              </w:rPr>
            </w:pPr>
          </w:p>
        </w:tc>
      </w:tr>
      <w:tr w14:paraId="5D6A6DC0">
        <w:tblPrEx>
          <w:tblCellMar>
            <w:top w:w="0" w:type="dxa"/>
            <w:left w:w="108" w:type="dxa"/>
            <w:bottom w:w="0" w:type="dxa"/>
            <w:right w:w="108" w:type="dxa"/>
          </w:tblCellMar>
        </w:tblPrEx>
        <w:trPr>
          <w:trHeight w:val="640" w:hRule="atLeast"/>
          <w:jc w:val="center"/>
        </w:trPr>
        <w:tc>
          <w:tcPr>
            <w:tcW w:w="1575" w:type="dxa"/>
            <w:vMerge w:val="continue"/>
            <w:tcBorders>
              <w:top w:val="single" w:color="auto" w:sz="4" w:space="0"/>
              <w:left w:val="single" w:color="auto" w:sz="4" w:space="0"/>
              <w:bottom w:val="single" w:color="auto" w:sz="4" w:space="0"/>
              <w:right w:val="single" w:color="auto" w:sz="4" w:space="0"/>
            </w:tcBorders>
            <w:vAlign w:val="center"/>
          </w:tcPr>
          <w:p w14:paraId="7CBEB30E">
            <w:pPr>
              <w:widowControl/>
              <w:jc w:val="left"/>
              <w:rPr>
                <w:rFonts w:ascii="宋体" w:hAnsi="宋体" w:cs="宋体"/>
                <w:kern w:val="0"/>
                <w:sz w:val="24"/>
              </w:rPr>
            </w:pPr>
          </w:p>
        </w:tc>
        <w:tc>
          <w:tcPr>
            <w:tcW w:w="6854" w:type="dxa"/>
            <w:gridSpan w:val="4"/>
            <w:vMerge w:val="continue"/>
            <w:tcBorders>
              <w:top w:val="single" w:color="auto" w:sz="4" w:space="0"/>
              <w:left w:val="single" w:color="auto" w:sz="4" w:space="0"/>
              <w:bottom w:val="single" w:color="auto" w:sz="4" w:space="0"/>
              <w:right w:val="single" w:color="auto" w:sz="4" w:space="0"/>
            </w:tcBorders>
            <w:vAlign w:val="center"/>
          </w:tcPr>
          <w:p w14:paraId="639BB87D">
            <w:pPr>
              <w:widowControl/>
              <w:jc w:val="left"/>
              <w:rPr>
                <w:rFonts w:ascii="宋体" w:hAnsi="宋体" w:cs="宋体"/>
                <w:kern w:val="0"/>
                <w:sz w:val="24"/>
              </w:rPr>
            </w:pPr>
          </w:p>
        </w:tc>
      </w:tr>
      <w:tr w14:paraId="469586D6">
        <w:tblPrEx>
          <w:tblCellMar>
            <w:top w:w="0" w:type="dxa"/>
            <w:left w:w="108" w:type="dxa"/>
            <w:bottom w:w="0" w:type="dxa"/>
            <w:right w:w="108" w:type="dxa"/>
          </w:tblCellMar>
        </w:tblPrEx>
        <w:trPr>
          <w:trHeight w:val="640" w:hRule="atLeast"/>
          <w:jc w:val="center"/>
        </w:trPr>
        <w:tc>
          <w:tcPr>
            <w:tcW w:w="1575" w:type="dxa"/>
            <w:vMerge w:val="continue"/>
            <w:tcBorders>
              <w:top w:val="single" w:color="auto" w:sz="4" w:space="0"/>
              <w:left w:val="single" w:color="auto" w:sz="4" w:space="0"/>
              <w:bottom w:val="single" w:color="auto" w:sz="4" w:space="0"/>
              <w:right w:val="single" w:color="auto" w:sz="4" w:space="0"/>
            </w:tcBorders>
            <w:vAlign w:val="center"/>
          </w:tcPr>
          <w:p w14:paraId="5DF29F2E">
            <w:pPr>
              <w:widowControl/>
              <w:jc w:val="left"/>
              <w:rPr>
                <w:rFonts w:ascii="宋体" w:hAnsi="宋体" w:cs="宋体"/>
                <w:kern w:val="0"/>
                <w:sz w:val="24"/>
              </w:rPr>
            </w:pPr>
          </w:p>
        </w:tc>
        <w:tc>
          <w:tcPr>
            <w:tcW w:w="6854" w:type="dxa"/>
            <w:gridSpan w:val="4"/>
            <w:vMerge w:val="continue"/>
            <w:tcBorders>
              <w:top w:val="single" w:color="auto" w:sz="4" w:space="0"/>
              <w:left w:val="single" w:color="auto" w:sz="4" w:space="0"/>
              <w:bottom w:val="single" w:color="auto" w:sz="4" w:space="0"/>
              <w:right w:val="single" w:color="auto" w:sz="4" w:space="0"/>
            </w:tcBorders>
            <w:vAlign w:val="center"/>
          </w:tcPr>
          <w:p w14:paraId="25D9F3A2">
            <w:pPr>
              <w:widowControl/>
              <w:jc w:val="left"/>
              <w:rPr>
                <w:rFonts w:ascii="宋体" w:hAnsi="宋体" w:cs="宋体"/>
                <w:kern w:val="0"/>
                <w:sz w:val="24"/>
              </w:rPr>
            </w:pPr>
          </w:p>
        </w:tc>
      </w:tr>
      <w:tr w14:paraId="3F5FFEBD">
        <w:tblPrEx>
          <w:tblCellMar>
            <w:top w:w="0" w:type="dxa"/>
            <w:left w:w="108" w:type="dxa"/>
            <w:bottom w:w="0" w:type="dxa"/>
            <w:right w:w="108" w:type="dxa"/>
          </w:tblCellMar>
        </w:tblPrEx>
        <w:trPr>
          <w:trHeight w:val="640" w:hRule="atLeast"/>
          <w:jc w:val="center"/>
        </w:trPr>
        <w:tc>
          <w:tcPr>
            <w:tcW w:w="1575" w:type="dxa"/>
            <w:vMerge w:val="continue"/>
            <w:tcBorders>
              <w:top w:val="single" w:color="auto" w:sz="4" w:space="0"/>
              <w:left w:val="single" w:color="auto" w:sz="4" w:space="0"/>
              <w:bottom w:val="single" w:color="auto" w:sz="4" w:space="0"/>
              <w:right w:val="single" w:color="auto" w:sz="4" w:space="0"/>
            </w:tcBorders>
            <w:vAlign w:val="center"/>
          </w:tcPr>
          <w:p w14:paraId="63D65FFB">
            <w:pPr>
              <w:widowControl/>
              <w:jc w:val="left"/>
              <w:rPr>
                <w:rFonts w:ascii="宋体" w:hAnsi="宋体" w:cs="宋体"/>
                <w:kern w:val="0"/>
                <w:sz w:val="24"/>
              </w:rPr>
            </w:pPr>
          </w:p>
        </w:tc>
        <w:tc>
          <w:tcPr>
            <w:tcW w:w="6854" w:type="dxa"/>
            <w:gridSpan w:val="4"/>
            <w:vMerge w:val="continue"/>
            <w:tcBorders>
              <w:top w:val="single" w:color="auto" w:sz="4" w:space="0"/>
              <w:left w:val="single" w:color="auto" w:sz="4" w:space="0"/>
              <w:bottom w:val="single" w:color="auto" w:sz="4" w:space="0"/>
              <w:right w:val="single" w:color="auto" w:sz="4" w:space="0"/>
            </w:tcBorders>
            <w:vAlign w:val="center"/>
          </w:tcPr>
          <w:p w14:paraId="388A20D9">
            <w:pPr>
              <w:widowControl/>
              <w:jc w:val="left"/>
              <w:rPr>
                <w:rFonts w:ascii="宋体" w:hAnsi="宋体" w:cs="宋体"/>
                <w:kern w:val="0"/>
                <w:sz w:val="24"/>
              </w:rPr>
            </w:pPr>
          </w:p>
        </w:tc>
      </w:tr>
      <w:tr w14:paraId="7D6DEFBF">
        <w:tblPrEx>
          <w:tblCellMar>
            <w:top w:w="0" w:type="dxa"/>
            <w:left w:w="108" w:type="dxa"/>
            <w:bottom w:w="0" w:type="dxa"/>
            <w:right w:w="108" w:type="dxa"/>
          </w:tblCellMar>
        </w:tblPrEx>
        <w:trPr>
          <w:trHeight w:val="560" w:hRule="atLeast"/>
          <w:jc w:val="center"/>
        </w:trPr>
        <w:tc>
          <w:tcPr>
            <w:tcW w:w="1575" w:type="dxa"/>
            <w:vMerge w:val="continue"/>
            <w:tcBorders>
              <w:top w:val="single" w:color="auto" w:sz="4" w:space="0"/>
              <w:left w:val="single" w:color="auto" w:sz="4" w:space="0"/>
              <w:bottom w:val="single" w:color="auto" w:sz="4" w:space="0"/>
              <w:right w:val="single" w:color="auto" w:sz="4" w:space="0"/>
            </w:tcBorders>
            <w:vAlign w:val="center"/>
          </w:tcPr>
          <w:p w14:paraId="3D60E663">
            <w:pPr>
              <w:widowControl/>
              <w:jc w:val="left"/>
              <w:rPr>
                <w:rFonts w:ascii="宋体" w:hAnsi="宋体" w:cs="宋体"/>
                <w:kern w:val="0"/>
                <w:sz w:val="24"/>
              </w:rPr>
            </w:pPr>
          </w:p>
        </w:tc>
        <w:tc>
          <w:tcPr>
            <w:tcW w:w="6854" w:type="dxa"/>
            <w:gridSpan w:val="4"/>
            <w:vMerge w:val="continue"/>
            <w:tcBorders>
              <w:top w:val="single" w:color="auto" w:sz="4" w:space="0"/>
              <w:left w:val="single" w:color="auto" w:sz="4" w:space="0"/>
              <w:bottom w:val="single" w:color="auto" w:sz="4" w:space="0"/>
              <w:right w:val="single" w:color="auto" w:sz="4" w:space="0"/>
            </w:tcBorders>
            <w:vAlign w:val="center"/>
          </w:tcPr>
          <w:p w14:paraId="2B09B618">
            <w:pPr>
              <w:widowControl/>
              <w:jc w:val="left"/>
              <w:rPr>
                <w:rFonts w:ascii="宋体" w:hAnsi="宋体" w:cs="宋体"/>
                <w:kern w:val="0"/>
                <w:sz w:val="24"/>
              </w:rPr>
            </w:pPr>
          </w:p>
        </w:tc>
      </w:tr>
      <w:tr w14:paraId="78249B73">
        <w:tblPrEx>
          <w:tblCellMar>
            <w:top w:w="0" w:type="dxa"/>
            <w:left w:w="108" w:type="dxa"/>
            <w:bottom w:w="0" w:type="dxa"/>
            <w:right w:w="108" w:type="dxa"/>
          </w:tblCellMar>
        </w:tblPrEx>
        <w:trPr>
          <w:trHeight w:val="312" w:hRule="atLeast"/>
          <w:jc w:val="center"/>
        </w:trPr>
        <w:tc>
          <w:tcPr>
            <w:tcW w:w="1575" w:type="dxa"/>
            <w:vMerge w:val="continue"/>
            <w:tcBorders>
              <w:top w:val="single" w:color="auto" w:sz="4" w:space="0"/>
              <w:left w:val="single" w:color="auto" w:sz="4" w:space="0"/>
              <w:bottom w:val="single" w:color="auto" w:sz="4" w:space="0"/>
              <w:right w:val="single" w:color="auto" w:sz="4" w:space="0"/>
            </w:tcBorders>
            <w:vAlign w:val="center"/>
          </w:tcPr>
          <w:p w14:paraId="424611FA">
            <w:pPr>
              <w:widowControl/>
              <w:jc w:val="left"/>
              <w:rPr>
                <w:rFonts w:ascii="宋体" w:hAnsi="宋体" w:cs="宋体"/>
                <w:kern w:val="0"/>
                <w:sz w:val="24"/>
              </w:rPr>
            </w:pPr>
          </w:p>
        </w:tc>
        <w:tc>
          <w:tcPr>
            <w:tcW w:w="6854" w:type="dxa"/>
            <w:gridSpan w:val="4"/>
            <w:vMerge w:val="continue"/>
            <w:tcBorders>
              <w:top w:val="single" w:color="auto" w:sz="4" w:space="0"/>
              <w:left w:val="single" w:color="auto" w:sz="4" w:space="0"/>
              <w:bottom w:val="single" w:color="auto" w:sz="4" w:space="0"/>
              <w:right w:val="single" w:color="auto" w:sz="4" w:space="0"/>
            </w:tcBorders>
            <w:vAlign w:val="center"/>
          </w:tcPr>
          <w:p w14:paraId="388A46CE">
            <w:pPr>
              <w:widowControl/>
              <w:jc w:val="left"/>
              <w:rPr>
                <w:rFonts w:ascii="宋体" w:hAnsi="宋体" w:cs="宋体"/>
                <w:kern w:val="0"/>
                <w:sz w:val="24"/>
              </w:rPr>
            </w:pPr>
          </w:p>
        </w:tc>
      </w:tr>
      <w:tr w14:paraId="09C2364E">
        <w:tblPrEx>
          <w:tblCellMar>
            <w:top w:w="0" w:type="dxa"/>
            <w:left w:w="108" w:type="dxa"/>
            <w:bottom w:w="0" w:type="dxa"/>
            <w:right w:w="108" w:type="dxa"/>
          </w:tblCellMar>
        </w:tblPrEx>
        <w:trPr>
          <w:trHeight w:val="1630" w:hRule="atLeast"/>
          <w:jc w:val="center"/>
        </w:trPr>
        <w:tc>
          <w:tcPr>
            <w:tcW w:w="1575" w:type="dxa"/>
            <w:tcBorders>
              <w:top w:val="single" w:color="auto" w:sz="4" w:space="0"/>
              <w:left w:val="single" w:color="auto" w:sz="4" w:space="0"/>
              <w:bottom w:val="single" w:color="auto" w:sz="4" w:space="0"/>
              <w:right w:val="single" w:color="auto" w:sz="4" w:space="0"/>
            </w:tcBorders>
            <w:vAlign w:val="center"/>
          </w:tcPr>
          <w:p w14:paraId="02BC7940">
            <w:pPr>
              <w:spacing w:line="520" w:lineRule="exact"/>
              <w:jc w:val="center"/>
              <w:rPr>
                <w:rFonts w:hint="eastAsia" w:ascii="宋体" w:hAnsi="宋体" w:cs="宋体" w:eastAsiaTheme="minorEastAsia"/>
                <w:kern w:val="0"/>
                <w:sz w:val="24"/>
                <w:lang w:eastAsia="zh-CN"/>
              </w:rPr>
            </w:pPr>
            <w:r>
              <w:rPr>
                <w:rFonts w:hint="eastAsia" w:ascii="宋体" w:hAnsi="宋体" w:cs="宋体"/>
                <w:kern w:val="0"/>
                <w:sz w:val="24"/>
              </w:rPr>
              <w:t>20</w:t>
            </w:r>
            <w:r>
              <w:rPr>
                <w:rFonts w:hint="eastAsia" w:ascii="宋体" w:hAnsi="宋体" w:cs="宋体"/>
                <w:kern w:val="0"/>
                <w:sz w:val="24"/>
                <w:lang w:val="en-US" w:eastAsia="zh-CN"/>
              </w:rPr>
              <w:t>26</w:t>
            </w:r>
            <w:r>
              <w:rPr>
                <w:rFonts w:hint="eastAsia" w:ascii="宋体" w:hAnsi="宋体" w:cs="宋体"/>
                <w:kern w:val="0"/>
                <w:sz w:val="24"/>
              </w:rPr>
              <w:t>年</w:t>
            </w:r>
            <w:r>
              <w:rPr>
                <w:rFonts w:hint="eastAsia" w:ascii="宋体" w:hAnsi="宋体" w:cs="宋体"/>
                <w:kern w:val="0"/>
                <w:sz w:val="24"/>
                <w:lang w:eastAsia="zh-CN"/>
              </w:rPr>
              <w:t>主要</w:t>
            </w:r>
            <w:r>
              <w:rPr>
                <w:rFonts w:hint="eastAsia" w:ascii="宋体" w:hAnsi="宋体" w:cs="宋体"/>
                <w:kern w:val="0"/>
                <w:sz w:val="24"/>
              </w:rPr>
              <w:t>工作</w:t>
            </w:r>
            <w:r>
              <w:rPr>
                <w:rFonts w:hint="eastAsia" w:ascii="宋体" w:hAnsi="宋体" w:cs="宋体"/>
                <w:kern w:val="0"/>
                <w:sz w:val="24"/>
                <w:lang w:eastAsia="zh-CN"/>
              </w:rPr>
              <w:t>情况</w:t>
            </w:r>
          </w:p>
        </w:tc>
        <w:tc>
          <w:tcPr>
            <w:tcW w:w="6854" w:type="dxa"/>
            <w:gridSpan w:val="4"/>
            <w:tcBorders>
              <w:top w:val="single" w:color="auto" w:sz="4" w:space="0"/>
              <w:left w:val="nil"/>
              <w:bottom w:val="single" w:color="auto" w:sz="4" w:space="0"/>
              <w:right w:val="single" w:color="auto" w:sz="4" w:space="0"/>
            </w:tcBorders>
            <w:vAlign w:val="center"/>
          </w:tcPr>
          <w:p w14:paraId="457ADC92">
            <w:pPr>
              <w:spacing w:line="520" w:lineRule="exact"/>
              <w:rPr>
                <w:rFonts w:ascii="宋体" w:hAnsi="宋体" w:cs="宋体"/>
                <w:kern w:val="0"/>
                <w:sz w:val="24"/>
              </w:rPr>
            </w:pPr>
          </w:p>
        </w:tc>
      </w:tr>
      <w:tr w14:paraId="2FEA3B31">
        <w:tblPrEx>
          <w:tblCellMar>
            <w:top w:w="0" w:type="dxa"/>
            <w:left w:w="108" w:type="dxa"/>
            <w:bottom w:w="0" w:type="dxa"/>
            <w:right w:w="108" w:type="dxa"/>
          </w:tblCellMar>
        </w:tblPrEx>
        <w:trPr>
          <w:trHeight w:val="2651" w:hRule="atLeast"/>
          <w:jc w:val="center"/>
        </w:trPr>
        <w:tc>
          <w:tcPr>
            <w:tcW w:w="1575" w:type="dxa"/>
            <w:tcBorders>
              <w:top w:val="single" w:color="auto" w:sz="4" w:space="0"/>
              <w:left w:val="single" w:color="auto" w:sz="4" w:space="0"/>
              <w:bottom w:val="single" w:color="auto" w:sz="4" w:space="0"/>
              <w:right w:val="single" w:color="auto" w:sz="4" w:space="0"/>
            </w:tcBorders>
            <w:vAlign w:val="center"/>
          </w:tcPr>
          <w:p w14:paraId="4576A137">
            <w:pPr>
              <w:spacing w:line="520" w:lineRule="exact"/>
              <w:jc w:val="center"/>
              <w:rPr>
                <w:rFonts w:ascii="宋体" w:hAnsi="宋体" w:cs="宋体"/>
                <w:kern w:val="0"/>
                <w:sz w:val="24"/>
              </w:rPr>
            </w:pPr>
            <w:r>
              <w:rPr>
                <w:rFonts w:hint="eastAsia" w:ascii="宋体" w:hAnsi="宋体" w:cs="宋体"/>
                <w:kern w:val="0"/>
                <w:sz w:val="24"/>
              </w:rPr>
              <w:t>所在单位</w:t>
            </w:r>
          </w:p>
          <w:p w14:paraId="5A30B05C">
            <w:pPr>
              <w:spacing w:line="520" w:lineRule="exact"/>
              <w:jc w:val="center"/>
              <w:rPr>
                <w:rFonts w:ascii="宋体" w:hAnsi="宋体" w:cs="宋体"/>
                <w:kern w:val="0"/>
                <w:sz w:val="24"/>
              </w:rPr>
            </w:pPr>
            <w:r>
              <w:rPr>
                <w:rFonts w:hint="eastAsia" w:ascii="宋体" w:hAnsi="宋体" w:cs="宋体"/>
                <w:kern w:val="0"/>
                <w:sz w:val="24"/>
              </w:rPr>
              <w:t>工会意见</w:t>
            </w:r>
          </w:p>
        </w:tc>
        <w:tc>
          <w:tcPr>
            <w:tcW w:w="6854" w:type="dxa"/>
            <w:gridSpan w:val="4"/>
            <w:tcBorders>
              <w:top w:val="single" w:color="auto" w:sz="4" w:space="0"/>
              <w:left w:val="nil"/>
              <w:bottom w:val="single" w:color="auto" w:sz="4" w:space="0"/>
              <w:right w:val="single" w:color="auto" w:sz="4" w:space="0"/>
            </w:tcBorders>
            <w:vAlign w:val="center"/>
          </w:tcPr>
          <w:p w14:paraId="457D5B95">
            <w:pPr>
              <w:spacing w:line="520" w:lineRule="exact"/>
              <w:jc w:val="center"/>
              <w:rPr>
                <w:rFonts w:ascii="宋体" w:hAnsi="宋体" w:cs="宋体"/>
                <w:kern w:val="0"/>
                <w:sz w:val="24"/>
              </w:rPr>
            </w:pPr>
          </w:p>
          <w:p w14:paraId="6DB04FED">
            <w:pPr>
              <w:spacing w:line="520" w:lineRule="exact"/>
              <w:ind w:firstLine="3480" w:firstLineChars="1450"/>
              <w:rPr>
                <w:rFonts w:ascii="宋体" w:hAnsi="宋体" w:cs="宋体"/>
                <w:kern w:val="0"/>
                <w:sz w:val="24"/>
              </w:rPr>
            </w:pPr>
            <w:r>
              <w:rPr>
                <w:rFonts w:hint="eastAsia" w:ascii="宋体" w:hAnsi="宋体" w:cs="宋体"/>
                <w:kern w:val="0"/>
                <w:sz w:val="24"/>
              </w:rPr>
              <w:t>(盖章)</w:t>
            </w:r>
          </w:p>
          <w:p w14:paraId="6E7C5357">
            <w:pPr>
              <w:spacing w:line="520" w:lineRule="exact"/>
              <w:ind w:firstLine="3480" w:firstLineChars="1450"/>
              <w:rPr>
                <w:rFonts w:ascii="宋体" w:hAnsi="宋体" w:cs="宋体"/>
                <w:kern w:val="0"/>
                <w:sz w:val="24"/>
              </w:rPr>
            </w:pPr>
            <w:r>
              <w:rPr>
                <w:rFonts w:hint="eastAsia" w:ascii="宋体" w:hAnsi="宋体" w:cs="宋体"/>
                <w:kern w:val="0"/>
                <w:sz w:val="24"/>
              </w:rPr>
              <w:t>年   月   日</w:t>
            </w:r>
          </w:p>
        </w:tc>
      </w:tr>
      <w:tr w14:paraId="3F13B2C2">
        <w:tblPrEx>
          <w:tblCellMar>
            <w:top w:w="0" w:type="dxa"/>
            <w:left w:w="108" w:type="dxa"/>
            <w:bottom w:w="0" w:type="dxa"/>
            <w:right w:w="108" w:type="dxa"/>
          </w:tblCellMar>
        </w:tblPrEx>
        <w:trPr>
          <w:trHeight w:val="3131" w:hRule="atLeast"/>
          <w:jc w:val="center"/>
        </w:trPr>
        <w:tc>
          <w:tcPr>
            <w:tcW w:w="1575" w:type="dxa"/>
            <w:tcBorders>
              <w:top w:val="single" w:color="auto" w:sz="4" w:space="0"/>
              <w:left w:val="single" w:color="auto" w:sz="4" w:space="0"/>
              <w:bottom w:val="single" w:color="auto" w:sz="4" w:space="0"/>
              <w:right w:val="single" w:color="auto" w:sz="4" w:space="0"/>
            </w:tcBorders>
            <w:vAlign w:val="center"/>
          </w:tcPr>
          <w:p w14:paraId="2F53D005">
            <w:pPr>
              <w:spacing w:line="520" w:lineRule="exact"/>
              <w:jc w:val="center"/>
              <w:rPr>
                <w:rFonts w:ascii="宋体" w:hAnsi="宋体" w:cs="宋体"/>
                <w:kern w:val="0"/>
                <w:sz w:val="24"/>
              </w:rPr>
            </w:pPr>
            <w:r>
              <w:rPr>
                <w:rFonts w:hint="eastAsia" w:ascii="宋体" w:hAnsi="宋体" w:cs="宋体"/>
                <w:kern w:val="0"/>
                <w:sz w:val="24"/>
              </w:rPr>
              <w:t>省教育工会意见</w:t>
            </w:r>
          </w:p>
        </w:tc>
        <w:tc>
          <w:tcPr>
            <w:tcW w:w="6854" w:type="dxa"/>
            <w:gridSpan w:val="4"/>
            <w:tcBorders>
              <w:top w:val="single" w:color="auto" w:sz="4" w:space="0"/>
              <w:left w:val="nil"/>
              <w:bottom w:val="single" w:color="auto" w:sz="4" w:space="0"/>
              <w:right w:val="single" w:color="auto" w:sz="4" w:space="0"/>
            </w:tcBorders>
            <w:vAlign w:val="center"/>
          </w:tcPr>
          <w:p w14:paraId="1DBD8667">
            <w:pPr>
              <w:spacing w:line="520" w:lineRule="exact"/>
              <w:ind w:firstLine="3480" w:firstLineChars="1450"/>
              <w:rPr>
                <w:rFonts w:ascii="宋体" w:hAnsi="宋体" w:cs="宋体"/>
                <w:kern w:val="0"/>
                <w:sz w:val="24"/>
              </w:rPr>
            </w:pPr>
            <w:r>
              <w:rPr>
                <w:rFonts w:hint="eastAsia" w:ascii="宋体" w:hAnsi="宋体" w:cs="宋体"/>
                <w:kern w:val="0"/>
                <w:sz w:val="24"/>
              </w:rPr>
              <w:t>(盖章)</w:t>
            </w:r>
          </w:p>
          <w:p w14:paraId="4D607374">
            <w:pPr>
              <w:spacing w:line="520" w:lineRule="exact"/>
              <w:ind w:firstLine="3480" w:firstLineChars="1450"/>
              <w:rPr>
                <w:rFonts w:ascii="宋体" w:hAnsi="宋体" w:cs="宋体"/>
                <w:kern w:val="0"/>
                <w:sz w:val="24"/>
              </w:rPr>
            </w:pPr>
            <w:r>
              <w:rPr>
                <w:rFonts w:hint="eastAsia" w:ascii="宋体" w:hAnsi="宋体" w:cs="宋体"/>
                <w:kern w:val="0"/>
                <w:sz w:val="24"/>
              </w:rPr>
              <w:t>年   月   日</w:t>
            </w:r>
          </w:p>
        </w:tc>
      </w:tr>
    </w:tbl>
    <w:p w14:paraId="7CAB2303">
      <w:pPr>
        <w:spacing w:line="460" w:lineRule="exact"/>
        <w:rPr>
          <w:rFonts w:ascii="黑体" w:hAnsi="黑体" w:eastAsia="黑体" w:cs="黑体"/>
          <w:sz w:val="32"/>
          <w:szCs w:val="32"/>
        </w:rPr>
      </w:pPr>
    </w:p>
    <w:p w14:paraId="4821E300">
      <w:pPr>
        <w:adjustRightInd w:val="0"/>
        <w:snapToGrid w:val="0"/>
        <w:spacing w:line="500" w:lineRule="exact"/>
        <w:rPr>
          <w:rFonts w:hint="eastAsia" w:asciiTheme="majorEastAsia" w:hAnsiTheme="majorEastAsia" w:eastAsiaTheme="majorEastAsia" w:cstheme="majorEastAsia"/>
          <w:sz w:val="32"/>
          <w:szCs w:val="32"/>
        </w:rPr>
      </w:pPr>
    </w:p>
    <w:p w14:paraId="6B73D332">
      <w:pPr>
        <w:adjustRightInd w:val="0"/>
        <w:snapToGrid w:val="0"/>
        <w:spacing w:line="500" w:lineRule="exact"/>
        <w:rPr>
          <w:rFonts w:hint="eastAsia" w:asciiTheme="majorEastAsia" w:hAnsiTheme="majorEastAsia" w:eastAsiaTheme="majorEastAsia" w:cstheme="majorEastAsia"/>
          <w:sz w:val="32"/>
          <w:szCs w:val="32"/>
        </w:rPr>
      </w:pPr>
    </w:p>
    <w:p w14:paraId="5A4E85D0">
      <w:pPr>
        <w:adjustRightInd w:val="0"/>
        <w:snapToGrid w:val="0"/>
        <w:spacing w:line="500" w:lineRule="exact"/>
        <w:rPr>
          <w:rFonts w:hint="eastAsia" w:asciiTheme="majorEastAsia" w:hAnsiTheme="majorEastAsia" w:eastAsiaTheme="majorEastAsia" w:cstheme="majorEastAsia"/>
          <w:sz w:val="32"/>
          <w:szCs w:val="32"/>
        </w:rPr>
      </w:pPr>
    </w:p>
    <w:p w14:paraId="396F7458">
      <w:pPr>
        <w:adjustRightInd w:val="0"/>
        <w:snapToGrid w:val="0"/>
        <w:spacing w:line="500" w:lineRule="exact"/>
        <w:rPr>
          <w:rFonts w:hint="eastAsia" w:asciiTheme="majorEastAsia" w:hAnsiTheme="majorEastAsia" w:eastAsiaTheme="majorEastAsia" w:cstheme="majorEastAsia"/>
          <w:sz w:val="32"/>
          <w:szCs w:val="32"/>
        </w:rPr>
      </w:pPr>
    </w:p>
    <w:p w14:paraId="70405854">
      <w:pPr>
        <w:adjustRightInd w:val="0"/>
        <w:snapToGrid w:val="0"/>
        <w:spacing w:line="500" w:lineRule="exact"/>
        <w:rPr>
          <w:rFonts w:hint="eastAsia" w:asciiTheme="majorEastAsia" w:hAnsiTheme="majorEastAsia" w:eastAsiaTheme="majorEastAsia" w:cstheme="majorEastAsia"/>
          <w:sz w:val="32"/>
          <w:szCs w:val="32"/>
        </w:rPr>
      </w:pPr>
    </w:p>
    <w:p w14:paraId="14EEC3A2">
      <w:pPr>
        <w:adjustRightInd w:val="0"/>
        <w:snapToGrid w:val="0"/>
        <w:spacing w:line="500" w:lineRule="exact"/>
        <w:rPr>
          <w:rFonts w:hint="eastAsia" w:asciiTheme="majorEastAsia" w:hAnsiTheme="majorEastAsia" w:eastAsiaTheme="majorEastAsia" w:cstheme="majorEastAsia"/>
          <w:sz w:val="32"/>
          <w:szCs w:val="32"/>
        </w:rPr>
      </w:pPr>
    </w:p>
    <w:p w14:paraId="6F65B75A">
      <w:pPr>
        <w:adjustRightInd w:val="0"/>
        <w:snapToGrid w:val="0"/>
        <w:spacing w:line="500" w:lineRule="exact"/>
        <w:rPr>
          <w:rFonts w:hint="eastAsia" w:asciiTheme="majorEastAsia" w:hAnsiTheme="majorEastAsia" w:eastAsiaTheme="majorEastAsia" w:cstheme="majorEastAsia"/>
          <w:sz w:val="32"/>
          <w:szCs w:val="32"/>
        </w:rPr>
      </w:pPr>
    </w:p>
    <w:p w14:paraId="493A7030">
      <w:pPr>
        <w:adjustRightInd w:val="0"/>
        <w:snapToGrid w:val="0"/>
        <w:spacing w:line="500" w:lineRule="exact"/>
        <w:rPr>
          <w:rFonts w:hint="eastAsia" w:asciiTheme="majorEastAsia" w:hAnsiTheme="majorEastAsia" w:eastAsiaTheme="majorEastAsia" w:cstheme="majorEastAsia"/>
          <w:sz w:val="32"/>
          <w:szCs w:val="32"/>
        </w:rPr>
      </w:pPr>
    </w:p>
    <w:p w14:paraId="3CC58881">
      <w:pPr>
        <w:adjustRightInd w:val="0"/>
        <w:snapToGrid w:val="0"/>
        <w:spacing w:line="500" w:lineRule="exact"/>
        <w:rPr>
          <w:rFonts w:hint="eastAsia" w:asciiTheme="majorEastAsia" w:hAnsiTheme="majorEastAsia" w:eastAsiaTheme="majorEastAsia" w:cstheme="majorEastAsia"/>
          <w:sz w:val="32"/>
          <w:szCs w:val="32"/>
        </w:rPr>
      </w:pPr>
    </w:p>
    <w:p w14:paraId="64F3BDA2">
      <w:pPr>
        <w:adjustRightInd w:val="0"/>
        <w:snapToGrid w:val="0"/>
        <w:spacing w:line="500" w:lineRule="exact"/>
        <w:rPr>
          <w:rFonts w:hint="eastAsia" w:asciiTheme="majorEastAsia" w:hAnsiTheme="majorEastAsia" w:eastAsiaTheme="majorEastAsia" w:cstheme="majorEastAsia"/>
          <w:sz w:val="32"/>
          <w:szCs w:val="32"/>
        </w:rPr>
      </w:pPr>
    </w:p>
    <w:p w14:paraId="6C34D3DF">
      <w:pPr>
        <w:adjustRightInd w:val="0"/>
        <w:snapToGrid w:val="0"/>
        <w:spacing w:line="500" w:lineRule="exact"/>
        <w:rPr>
          <w:rFonts w:hint="eastAsia" w:asciiTheme="majorEastAsia" w:hAnsiTheme="majorEastAsia" w:eastAsiaTheme="majorEastAsia" w:cstheme="majorEastAsia"/>
          <w:sz w:val="32"/>
          <w:szCs w:val="32"/>
        </w:rPr>
      </w:pPr>
    </w:p>
    <w:p w14:paraId="372F61AE">
      <w:pPr>
        <w:adjustRightInd w:val="0"/>
        <w:snapToGrid w:val="0"/>
        <w:spacing w:line="500" w:lineRule="exact"/>
        <w:rPr>
          <w:rFonts w:hint="eastAsia" w:asciiTheme="majorEastAsia" w:hAnsiTheme="majorEastAsia" w:eastAsiaTheme="majorEastAsia" w:cstheme="majorEastAsia"/>
          <w:sz w:val="32"/>
          <w:szCs w:val="32"/>
        </w:rPr>
      </w:pPr>
    </w:p>
    <w:p w14:paraId="52FEE1EF">
      <w:pPr>
        <w:adjustRightInd w:val="0"/>
        <w:snapToGrid w:val="0"/>
        <w:spacing w:line="500" w:lineRule="exact"/>
        <w:rPr>
          <w:rFonts w:hint="eastAsia"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附件</w:t>
      </w:r>
      <w:r>
        <w:rPr>
          <w:rFonts w:hint="eastAsia" w:asciiTheme="majorEastAsia" w:hAnsiTheme="majorEastAsia" w:eastAsiaTheme="majorEastAsia" w:cstheme="majorEastAsia"/>
          <w:sz w:val="32"/>
          <w:szCs w:val="32"/>
          <w:lang w:val="en-US" w:eastAsia="zh-CN"/>
        </w:rPr>
        <w:t>3</w:t>
      </w:r>
    </w:p>
    <w:p w14:paraId="17D95DEE">
      <w:pPr>
        <w:spacing w:line="520" w:lineRule="exact"/>
        <w:jc w:val="center"/>
        <w:rPr>
          <w:rFonts w:hint="eastAsia" w:asciiTheme="majorEastAsia" w:hAnsiTheme="majorEastAsia" w:eastAsiaTheme="majorEastAsia" w:cstheme="majorEastAsia"/>
          <w:b/>
          <w:bCs/>
          <w:sz w:val="36"/>
          <w:szCs w:val="36"/>
        </w:rPr>
      </w:pPr>
      <w:r>
        <w:rPr>
          <w:rFonts w:hint="eastAsia" w:asciiTheme="majorEastAsia" w:hAnsiTheme="majorEastAsia" w:eastAsiaTheme="majorEastAsia" w:cstheme="majorEastAsia"/>
          <w:b/>
          <w:bCs/>
          <w:sz w:val="36"/>
          <w:szCs w:val="36"/>
        </w:rPr>
        <w:t>浙江省教育工会</w:t>
      </w:r>
      <w:r>
        <w:rPr>
          <w:rFonts w:hint="eastAsia" w:asciiTheme="majorEastAsia" w:hAnsiTheme="majorEastAsia" w:eastAsiaTheme="majorEastAsia" w:cstheme="majorEastAsia"/>
          <w:b/>
          <w:bCs/>
          <w:sz w:val="36"/>
          <w:szCs w:val="36"/>
          <w:lang w:eastAsia="zh-CN"/>
        </w:rPr>
        <w:t>名师</w:t>
      </w:r>
      <w:r>
        <w:rPr>
          <w:rFonts w:hint="eastAsia" w:asciiTheme="majorEastAsia" w:hAnsiTheme="majorEastAsia" w:eastAsiaTheme="majorEastAsia" w:cstheme="majorEastAsia"/>
          <w:b/>
          <w:bCs/>
          <w:sz w:val="36"/>
          <w:szCs w:val="36"/>
        </w:rPr>
        <w:t>创新工作室</w:t>
      </w:r>
      <w:r>
        <w:rPr>
          <w:rFonts w:hint="eastAsia" w:asciiTheme="majorEastAsia" w:hAnsiTheme="majorEastAsia" w:eastAsiaTheme="majorEastAsia" w:cstheme="majorEastAsia"/>
          <w:b/>
          <w:bCs/>
          <w:sz w:val="36"/>
          <w:szCs w:val="36"/>
          <w:lang w:eastAsia="zh-CN"/>
        </w:rPr>
        <w:t>支持建设对象</w:t>
      </w:r>
      <w:r>
        <w:rPr>
          <w:rFonts w:hint="eastAsia" w:asciiTheme="majorEastAsia" w:hAnsiTheme="majorEastAsia" w:eastAsiaTheme="majorEastAsia" w:cstheme="majorEastAsia"/>
          <w:b/>
          <w:bCs/>
          <w:sz w:val="36"/>
          <w:szCs w:val="36"/>
        </w:rPr>
        <w:t>推荐表</w:t>
      </w:r>
    </w:p>
    <w:tbl>
      <w:tblPr>
        <w:tblStyle w:val="5"/>
        <w:tblW w:w="8429" w:type="dxa"/>
        <w:jc w:val="center"/>
        <w:tblLayout w:type="fixed"/>
        <w:tblCellMar>
          <w:top w:w="0" w:type="dxa"/>
          <w:left w:w="108" w:type="dxa"/>
          <w:bottom w:w="0" w:type="dxa"/>
          <w:right w:w="108" w:type="dxa"/>
        </w:tblCellMar>
      </w:tblPr>
      <w:tblGrid>
        <w:gridCol w:w="1575"/>
        <w:gridCol w:w="1275"/>
        <w:gridCol w:w="2126"/>
        <w:gridCol w:w="1844"/>
        <w:gridCol w:w="1609"/>
      </w:tblGrid>
      <w:tr w14:paraId="515A0D46">
        <w:tblPrEx>
          <w:tblCellMar>
            <w:top w:w="0" w:type="dxa"/>
            <w:left w:w="108" w:type="dxa"/>
            <w:bottom w:w="0" w:type="dxa"/>
            <w:right w:w="108" w:type="dxa"/>
          </w:tblCellMar>
        </w:tblPrEx>
        <w:trPr>
          <w:trHeight w:val="585" w:hRule="atLeast"/>
          <w:jc w:val="center"/>
        </w:trPr>
        <w:tc>
          <w:tcPr>
            <w:tcW w:w="1575" w:type="dxa"/>
            <w:tcBorders>
              <w:top w:val="single" w:color="auto" w:sz="4" w:space="0"/>
              <w:left w:val="single" w:color="auto" w:sz="4" w:space="0"/>
              <w:bottom w:val="single" w:color="auto" w:sz="4" w:space="0"/>
              <w:right w:val="single" w:color="auto" w:sz="4" w:space="0"/>
            </w:tcBorders>
            <w:vAlign w:val="center"/>
          </w:tcPr>
          <w:p w14:paraId="64102228">
            <w:pPr>
              <w:widowControl/>
              <w:spacing w:line="520" w:lineRule="exact"/>
              <w:jc w:val="center"/>
              <w:rPr>
                <w:rFonts w:ascii="宋体" w:hAnsi="宋体" w:cs="宋体"/>
                <w:kern w:val="0"/>
                <w:sz w:val="24"/>
              </w:rPr>
            </w:pPr>
            <w:r>
              <w:rPr>
                <w:rFonts w:hint="eastAsia" w:ascii="宋体" w:hAnsi="宋体" w:cs="宋体"/>
                <w:kern w:val="0"/>
                <w:sz w:val="24"/>
              </w:rPr>
              <w:t>工作室名称</w:t>
            </w:r>
          </w:p>
        </w:tc>
        <w:tc>
          <w:tcPr>
            <w:tcW w:w="6854" w:type="dxa"/>
            <w:gridSpan w:val="4"/>
            <w:tcBorders>
              <w:top w:val="single" w:color="auto" w:sz="4" w:space="0"/>
              <w:left w:val="nil"/>
              <w:bottom w:val="single" w:color="auto" w:sz="4" w:space="0"/>
              <w:right w:val="single" w:color="auto" w:sz="4" w:space="0"/>
            </w:tcBorders>
            <w:vAlign w:val="center"/>
          </w:tcPr>
          <w:p w14:paraId="64E6F7B0">
            <w:pPr>
              <w:widowControl/>
              <w:spacing w:line="520" w:lineRule="exact"/>
              <w:jc w:val="center"/>
              <w:rPr>
                <w:rFonts w:ascii="黑体" w:hAnsi="黑体" w:eastAsia="黑体" w:cs="宋体"/>
                <w:kern w:val="0"/>
                <w:sz w:val="24"/>
              </w:rPr>
            </w:pPr>
          </w:p>
        </w:tc>
      </w:tr>
      <w:tr w14:paraId="06955A5D">
        <w:tblPrEx>
          <w:tblCellMar>
            <w:top w:w="0" w:type="dxa"/>
            <w:left w:w="108" w:type="dxa"/>
            <w:bottom w:w="0" w:type="dxa"/>
            <w:right w:w="108" w:type="dxa"/>
          </w:tblCellMar>
        </w:tblPrEx>
        <w:trPr>
          <w:trHeight w:val="585" w:hRule="atLeast"/>
          <w:jc w:val="center"/>
        </w:trPr>
        <w:tc>
          <w:tcPr>
            <w:tcW w:w="1575" w:type="dxa"/>
            <w:tcBorders>
              <w:top w:val="nil"/>
              <w:left w:val="single" w:color="auto" w:sz="4" w:space="0"/>
              <w:bottom w:val="single" w:color="auto" w:sz="4" w:space="0"/>
              <w:right w:val="single" w:color="auto" w:sz="4" w:space="0"/>
            </w:tcBorders>
            <w:vAlign w:val="center"/>
          </w:tcPr>
          <w:p w14:paraId="54745F4E">
            <w:pPr>
              <w:widowControl/>
              <w:spacing w:line="520" w:lineRule="exact"/>
              <w:jc w:val="center"/>
              <w:rPr>
                <w:rFonts w:ascii="宋体" w:hAnsi="宋体" w:cs="宋体"/>
                <w:kern w:val="0"/>
                <w:sz w:val="24"/>
              </w:rPr>
            </w:pPr>
            <w:r>
              <w:rPr>
                <w:rFonts w:hint="eastAsia" w:ascii="宋体" w:hAnsi="宋体" w:cs="宋体"/>
                <w:kern w:val="0"/>
                <w:sz w:val="24"/>
              </w:rPr>
              <w:t>所在单位</w:t>
            </w:r>
          </w:p>
        </w:tc>
        <w:tc>
          <w:tcPr>
            <w:tcW w:w="6854" w:type="dxa"/>
            <w:gridSpan w:val="4"/>
            <w:tcBorders>
              <w:top w:val="single" w:color="auto" w:sz="4" w:space="0"/>
              <w:left w:val="nil"/>
              <w:bottom w:val="single" w:color="auto" w:sz="4" w:space="0"/>
              <w:right w:val="single" w:color="auto" w:sz="4" w:space="0"/>
            </w:tcBorders>
            <w:vAlign w:val="center"/>
          </w:tcPr>
          <w:p w14:paraId="00072ED4">
            <w:pPr>
              <w:widowControl/>
              <w:spacing w:line="520" w:lineRule="exact"/>
              <w:jc w:val="center"/>
              <w:rPr>
                <w:rFonts w:ascii="宋体" w:hAnsi="宋体" w:cs="宋体"/>
                <w:kern w:val="0"/>
                <w:sz w:val="24"/>
              </w:rPr>
            </w:pPr>
          </w:p>
        </w:tc>
      </w:tr>
      <w:tr w14:paraId="47E470C6">
        <w:tblPrEx>
          <w:tblCellMar>
            <w:top w:w="0" w:type="dxa"/>
            <w:left w:w="108" w:type="dxa"/>
            <w:bottom w:w="0" w:type="dxa"/>
            <w:right w:w="108" w:type="dxa"/>
          </w:tblCellMar>
        </w:tblPrEx>
        <w:trPr>
          <w:trHeight w:val="519" w:hRule="atLeast"/>
          <w:jc w:val="center"/>
        </w:trPr>
        <w:tc>
          <w:tcPr>
            <w:tcW w:w="1575" w:type="dxa"/>
            <w:vMerge w:val="restart"/>
            <w:tcBorders>
              <w:top w:val="nil"/>
              <w:left w:val="single" w:color="auto" w:sz="4" w:space="0"/>
              <w:bottom w:val="single" w:color="auto" w:sz="4" w:space="0"/>
              <w:right w:val="single" w:color="auto" w:sz="4" w:space="0"/>
            </w:tcBorders>
            <w:vAlign w:val="center"/>
          </w:tcPr>
          <w:p w14:paraId="6F498505">
            <w:pPr>
              <w:widowControl/>
              <w:spacing w:line="520" w:lineRule="exact"/>
              <w:jc w:val="center"/>
              <w:rPr>
                <w:rFonts w:ascii="宋体" w:hAnsi="宋体" w:cs="宋体"/>
                <w:kern w:val="0"/>
                <w:sz w:val="24"/>
              </w:rPr>
            </w:pPr>
            <w:r>
              <w:rPr>
                <w:rFonts w:hint="eastAsia" w:ascii="宋体" w:hAnsi="宋体" w:cs="宋体"/>
                <w:kern w:val="0"/>
                <w:sz w:val="24"/>
              </w:rPr>
              <w:t>基本情况</w:t>
            </w:r>
          </w:p>
        </w:tc>
        <w:tc>
          <w:tcPr>
            <w:tcW w:w="1275" w:type="dxa"/>
            <w:tcBorders>
              <w:top w:val="nil"/>
              <w:left w:val="nil"/>
              <w:bottom w:val="single" w:color="auto" w:sz="4" w:space="0"/>
              <w:right w:val="single" w:color="auto" w:sz="4" w:space="0"/>
            </w:tcBorders>
            <w:vAlign w:val="center"/>
          </w:tcPr>
          <w:p w14:paraId="7D440016">
            <w:pPr>
              <w:widowControl/>
              <w:spacing w:line="520" w:lineRule="exact"/>
              <w:jc w:val="center"/>
              <w:rPr>
                <w:rFonts w:ascii="宋体" w:hAnsi="宋体" w:cs="宋体"/>
                <w:kern w:val="0"/>
                <w:sz w:val="24"/>
              </w:rPr>
            </w:pPr>
            <w:r>
              <w:rPr>
                <w:rFonts w:hint="eastAsia" w:ascii="宋体" w:hAnsi="宋体" w:cs="宋体"/>
                <w:kern w:val="0"/>
                <w:sz w:val="24"/>
              </w:rPr>
              <w:t>总人数</w:t>
            </w:r>
          </w:p>
        </w:tc>
        <w:tc>
          <w:tcPr>
            <w:tcW w:w="3970" w:type="dxa"/>
            <w:gridSpan w:val="2"/>
            <w:tcBorders>
              <w:top w:val="nil"/>
              <w:left w:val="nil"/>
              <w:bottom w:val="single" w:color="auto" w:sz="4" w:space="0"/>
              <w:right w:val="single" w:color="auto" w:sz="4" w:space="0"/>
            </w:tcBorders>
            <w:vAlign w:val="center"/>
          </w:tcPr>
          <w:p w14:paraId="6CBD7125">
            <w:pPr>
              <w:widowControl/>
              <w:spacing w:line="520" w:lineRule="exact"/>
              <w:jc w:val="center"/>
              <w:rPr>
                <w:rFonts w:ascii="宋体" w:hAnsi="宋体" w:cs="宋体"/>
                <w:kern w:val="0"/>
                <w:sz w:val="24"/>
              </w:rPr>
            </w:pPr>
            <w:r>
              <w:rPr>
                <w:rFonts w:hint="eastAsia" w:ascii="宋体" w:hAnsi="宋体" w:cs="宋体"/>
                <w:kern w:val="0"/>
                <w:sz w:val="24"/>
              </w:rPr>
              <w:t>工作室面积</w:t>
            </w:r>
          </w:p>
          <w:p w14:paraId="6AC08880">
            <w:pPr>
              <w:widowControl/>
              <w:spacing w:line="520" w:lineRule="exact"/>
              <w:jc w:val="center"/>
              <w:rPr>
                <w:rFonts w:ascii="宋体" w:hAnsi="宋体" w:cs="宋体"/>
                <w:kern w:val="0"/>
                <w:sz w:val="24"/>
              </w:rPr>
            </w:pPr>
            <w:r>
              <w:rPr>
                <w:rFonts w:hint="eastAsia" w:ascii="宋体" w:hAnsi="宋体" w:cs="宋体"/>
                <w:kern w:val="0"/>
                <w:sz w:val="24"/>
              </w:rPr>
              <w:t>（平</w:t>
            </w:r>
            <w:r>
              <w:rPr>
                <w:rFonts w:hint="eastAsia" w:ascii="宋体" w:hAnsi="宋体" w:cs="宋体"/>
                <w:kern w:val="0"/>
                <w:sz w:val="24"/>
                <w:lang w:eastAsia="zh-CN"/>
              </w:rPr>
              <w:t>方</w:t>
            </w:r>
            <w:r>
              <w:rPr>
                <w:rFonts w:hint="eastAsia" w:ascii="宋体" w:hAnsi="宋体" w:cs="宋体"/>
                <w:kern w:val="0"/>
                <w:sz w:val="24"/>
              </w:rPr>
              <w:t>米）</w:t>
            </w:r>
          </w:p>
        </w:tc>
        <w:tc>
          <w:tcPr>
            <w:tcW w:w="1609" w:type="dxa"/>
            <w:tcBorders>
              <w:top w:val="nil"/>
              <w:left w:val="nil"/>
              <w:bottom w:val="single" w:color="auto" w:sz="4" w:space="0"/>
              <w:right w:val="single" w:color="auto" w:sz="4" w:space="0"/>
            </w:tcBorders>
            <w:vAlign w:val="center"/>
          </w:tcPr>
          <w:p w14:paraId="7A61942A">
            <w:pPr>
              <w:widowControl/>
              <w:spacing w:line="520" w:lineRule="exact"/>
              <w:jc w:val="center"/>
              <w:rPr>
                <w:rFonts w:ascii="宋体" w:hAnsi="宋体" w:cs="宋体"/>
                <w:kern w:val="0"/>
                <w:sz w:val="24"/>
              </w:rPr>
            </w:pPr>
            <w:r>
              <w:rPr>
                <w:rFonts w:hint="eastAsia" w:ascii="宋体" w:hAnsi="宋体" w:cs="宋体"/>
                <w:kern w:val="0"/>
                <w:sz w:val="24"/>
              </w:rPr>
              <w:t>年经费（元）</w:t>
            </w:r>
          </w:p>
        </w:tc>
      </w:tr>
      <w:tr w14:paraId="436E3127">
        <w:tblPrEx>
          <w:tblCellMar>
            <w:top w:w="0" w:type="dxa"/>
            <w:left w:w="108" w:type="dxa"/>
            <w:bottom w:w="0" w:type="dxa"/>
            <w:right w:w="108" w:type="dxa"/>
          </w:tblCellMar>
        </w:tblPrEx>
        <w:trPr>
          <w:trHeight w:val="237" w:hRule="atLeast"/>
          <w:jc w:val="center"/>
        </w:trPr>
        <w:tc>
          <w:tcPr>
            <w:tcW w:w="1575" w:type="dxa"/>
            <w:vMerge w:val="continue"/>
            <w:tcBorders>
              <w:top w:val="nil"/>
              <w:left w:val="single" w:color="auto" w:sz="4" w:space="0"/>
              <w:bottom w:val="single" w:color="auto" w:sz="4" w:space="0"/>
              <w:right w:val="single" w:color="auto" w:sz="4" w:space="0"/>
            </w:tcBorders>
            <w:vAlign w:val="center"/>
          </w:tcPr>
          <w:p w14:paraId="61BBDC7B">
            <w:pPr>
              <w:widowControl/>
              <w:jc w:val="left"/>
              <w:rPr>
                <w:rFonts w:ascii="宋体" w:hAnsi="宋体" w:cs="宋体"/>
                <w:kern w:val="0"/>
                <w:sz w:val="24"/>
              </w:rPr>
            </w:pPr>
          </w:p>
        </w:tc>
        <w:tc>
          <w:tcPr>
            <w:tcW w:w="1275" w:type="dxa"/>
            <w:tcBorders>
              <w:top w:val="nil"/>
              <w:left w:val="nil"/>
              <w:bottom w:val="single" w:color="auto" w:sz="4" w:space="0"/>
              <w:right w:val="single" w:color="auto" w:sz="4" w:space="0"/>
            </w:tcBorders>
            <w:vAlign w:val="center"/>
          </w:tcPr>
          <w:p w14:paraId="5601909C">
            <w:pPr>
              <w:widowControl/>
              <w:spacing w:line="520" w:lineRule="exact"/>
              <w:jc w:val="center"/>
              <w:rPr>
                <w:rFonts w:ascii="宋体" w:hAnsi="宋体" w:cs="宋体"/>
                <w:kern w:val="0"/>
                <w:sz w:val="24"/>
              </w:rPr>
            </w:pPr>
          </w:p>
        </w:tc>
        <w:tc>
          <w:tcPr>
            <w:tcW w:w="3970" w:type="dxa"/>
            <w:gridSpan w:val="2"/>
            <w:tcBorders>
              <w:top w:val="nil"/>
              <w:left w:val="nil"/>
              <w:bottom w:val="single" w:color="auto" w:sz="4" w:space="0"/>
              <w:right w:val="single" w:color="auto" w:sz="4" w:space="0"/>
            </w:tcBorders>
            <w:vAlign w:val="center"/>
          </w:tcPr>
          <w:p w14:paraId="3BD0E315">
            <w:pPr>
              <w:widowControl/>
              <w:spacing w:line="520" w:lineRule="exact"/>
              <w:jc w:val="center"/>
              <w:rPr>
                <w:rFonts w:ascii="宋体" w:hAnsi="宋体" w:cs="宋体"/>
                <w:kern w:val="0"/>
                <w:sz w:val="24"/>
              </w:rPr>
            </w:pPr>
          </w:p>
        </w:tc>
        <w:tc>
          <w:tcPr>
            <w:tcW w:w="1609" w:type="dxa"/>
            <w:tcBorders>
              <w:top w:val="nil"/>
              <w:left w:val="nil"/>
              <w:bottom w:val="single" w:color="auto" w:sz="4" w:space="0"/>
              <w:right w:val="single" w:color="auto" w:sz="4" w:space="0"/>
            </w:tcBorders>
            <w:vAlign w:val="center"/>
          </w:tcPr>
          <w:p w14:paraId="19164A9E">
            <w:pPr>
              <w:widowControl/>
              <w:spacing w:line="520" w:lineRule="exact"/>
              <w:jc w:val="center"/>
              <w:rPr>
                <w:rFonts w:ascii="宋体" w:hAnsi="宋体" w:cs="宋体"/>
                <w:kern w:val="0"/>
                <w:sz w:val="24"/>
              </w:rPr>
            </w:pPr>
          </w:p>
        </w:tc>
      </w:tr>
      <w:tr w14:paraId="1938A1D1">
        <w:tblPrEx>
          <w:tblCellMar>
            <w:top w:w="0" w:type="dxa"/>
            <w:left w:w="108" w:type="dxa"/>
            <w:bottom w:w="0" w:type="dxa"/>
            <w:right w:w="108" w:type="dxa"/>
          </w:tblCellMar>
        </w:tblPrEx>
        <w:trPr>
          <w:trHeight w:val="231" w:hRule="atLeast"/>
          <w:jc w:val="center"/>
        </w:trPr>
        <w:tc>
          <w:tcPr>
            <w:tcW w:w="1575" w:type="dxa"/>
            <w:vMerge w:val="restart"/>
            <w:tcBorders>
              <w:top w:val="nil"/>
              <w:left w:val="single" w:color="auto" w:sz="4" w:space="0"/>
              <w:bottom w:val="single" w:color="auto" w:sz="4" w:space="0"/>
              <w:right w:val="single" w:color="auto" w:sz="4" w:space="0"/>
            </w:tcBorders>
            <w:vAlign w:val="center"/>
          </w:tcPr>
          <w:p w14:paraId="21BA956A">
            <w:pPr>
              <w:widowControl/>
              <w:spacing w:line="520" w:lineRule="exact"/>
              <w:jc w:val="center"/>
              <w:rPr>
                <w:rFonts w:ascii="宋体" w:hAnsi="宋体" w:cs="宋体"/>
                <w:kern w:val="0"/>
                <w:sz w:val="24"/>
              </w:rPr>
            </w:pPr>
            <w:r>
              <w:rPr>
                <w:rFonts w:hint="eastAsia" w:ascii="宋体" w:hAnsi="宋体" w:cs="宋体"/>
                <w:kern w:val="0"/>
                <w:sz w:val="24"/>
              </w:rPr>
              <w:t>负责人</w:t>
            </w:r>
          </w:p>
        </w:tc>
        <w:tc>
          <w:tcPr>
            <w:tcW w:w="1275" w:type="dxa"/>
            <w:tcBorders>
              <w:top w:val="nil"/>
              <w:left w:val="nil"/>
              <w:bottom w:val="single" w:color="auto" w:sz="4" w:space="0"/>
              <w:right w:val="single" w:color="auto" w:sz="4" w:space="0"/>
            </w:tcBorders>
            <w:vAlign w:val="center"/>
          </w:tcPr>
          <w:p w14:paraId="2DF33BE5">
            <w:pPr>
              <w:widowControl/>
              <w:spacing w:line="520" w:lineRule="exact"/>
              <w:jc w:val="center"/>
              <w:rPr>
                <w:rFonts w:ascii="宋体" w:hAnsi="宋体" w:cs="宋体"/>
                <w:kern w:val="0"/>
                <w:sz w:val="24"/>
              </w:rPr>
            </w:pPr>
            <w:r>
              <w:rPr>
                <w:rFonts w:hint="eastAsia" w:ascii="宋体" w:hAnsi="宋体" w:cs="宋体"/>
                <w:kern w:val="0"/>
                <w:sz w:val="24"/>
              </w:rPr>
              <w:t>姓名</w:t>
            </w:r>
          </w:p>
        </w:tc>
        <w:tc>
          <w:tcPr>
            <w:tcW w:w="2126" w:type="dxa"/>
            <w:tcBorders>
              <w:top w:val="nil"/>
              <w:left w:val="nil"/>
              <w:bottom w:val="single" w:color="auto" w:sz="4" w:space="0"/>
              <w:right w:val="single" w:color="auto" w:sz="4" w:space="0"/>
            </w:tcBorders>
            <w:vAlign w:val="center"/>
          </w:tcPr>
          <w:p w14:paraId="30956041">
            <w:pPr>
              <w:widowControl/>
              <w:spacing w:line="520" w:lineRule="exact"/>
              <w:jc w:val="center"/>
              <w:rPr>
                <w:rFonts w:ascii="宋体" w:hAnsi="宋体" w:cs="宋体"/>
                <w:kern w:val="0"/>
                <w:sz w:val="24"/>
              </w:rPr>
            </w:pPr>
            <w:r>
              <w:rPr>
                <w:rFonts w:hint="eastAsia" w:ascii="宋体" w:hAnsi="宋体" w:cs="宋体"/>
                <w:kern w:val="0"/>
                <w:sz w:val="24"/>
              </w:rPr>
              <w:t>职称</w:t>
            </w:r>
          </w:p>
        </w:tc>
        <w:tc>
          <w:tcPr>
            <w:tcW w:w="1844" w:type="dxa"/>
            <w:tcBorders>
              <w:top w:val="single" w:color="auto" w:sz="4" w:space="0"/>
              <w:left w:val="nil"/>
              <w:bottom w:val="single" w:color="auto" w:sz="4" w:space="0"/>
              <w:right w:val="single" w:color="auto" w:sz="4" w:space="0"/>
            </w:tcBorders>
            <w:vAlign w:val="center"/>
          </w:tcPr>
          <w:p w14:paraId="6B901EEC">
            <w:pPr>
              <w:widowControl/>
              <w:spacing w:line="520" w:lineRule="exact"/>
              <w:jc w:val="center"/>
              <w:rPr>
                <w:rFonts w:ascii="宋体" w:hAnsi="宋体" w:cs="宋体"/>
                <w:kern w:val="0"/>
                <w:sz w:val="24"/>
              </w:rPr>
            </w:pPr>
            <w:r>
              <w:rPr>
                <w:rFonts w:hint="eastAsia" w:ascii="宋体" w:hAnsi="宋体" w:cs="宋体"/>
                <w:kern w:val="0"/>
                <w:sz w:val="24"/>
              </w:rPr>
              <w:t>荣誉</w:t>
            </w:r>
          </w:p>
        </w:tc>
        <w:tc>
          <w:tcPr>
            <w:tcW w:w="1609" w:type="dxa"/>
            <w:tcBorders>
              <w:top w:val="single" w:color="auto" w:sz="4" w:space="0"/>
              <w:left w:val="nil"/>
              <w:bottom w:val="single" w:color="auto" w:sz="4" w:space="0"/>
              <w:right w:val="single" w:color="auto" w:sz="4" w:space="0"/>
            </w:tcBorders>
            <w:vAlign w:val="center"/>
          </w:tcPr>
          <w:p w14:paraId="1EEA81F0">
            <w:pPr>
              <w:widowControl/>
              <w:spacing w:line="520" w:lineRule="exact"/>
              <w:jc w:val="center"/>
              <w:rPr>
                <w:rFonts w:ascii="宋体" w:hAnsi="宋体" w:cs="宋体"/>
                <w:kern w:val="0"/>
                <w:sz w:val="24"/>
              </w:rPr>
            </w:pPr>
            <w:r>
              <w:rPr>
                <w:rFonts w:hint="eastAsia" w:ascii="宋体" w:hAnsi="宋体" w:cs="宋体"/>
                <w:kern w:val="0"/>
                <w:sz w:val="24"/>
              </w:rPr>
              <w:t>联系方式</w:t>
            </w:r>
          </w:p>
        </w:tc>
      </w:tr>
      <w:tr w14:paraId="28860820">
        <w:tblPrEx>
          <w:tblCellMar>
            <w:top w:w="0" w:type="dxa"/>
            <w:left w:w="108" w:type="dxa"/>
            <w:bottom w:w="0" w:type="dxa"/>
            <w:right w:w="108" w:type="dxa"/>
          </w:tblCellMar>
        </w:tblPrEx>
        <w:trPr>
          <w:trHeight w:val="70" w:hRule="atLeast"/>
          <w:jc w:val="center"/>
        </w:trPr>
        <w:tc>
          <w:tcPr>
            <w:tcW w:w="1575" w:type="dxa"/>
            <w:vMerge w:val="continue"/>
            <w:tcBorders>
              <w:top w:val="nil"/>
              <w:left w:val="single" w:color="auto" w:sz="4" w:space="0"/>
              <w:bottom w:val="single" w:color="auto" w:sz="4" w:space="0"/>
              <w:right w:val="single" w:color="auto" w:sz="4" w:space="0"/>
            </w:tcBorders>
            <w:vAlign w:val="center"/>
          </w:tcPr>
          <w:p w14:paraId="0E2EFCDB">
            <w:pPr>
              <w:widowControl/>
              <w:jc w:val="left"/>
              <w:rPr>
                <w:rFonts w:ascii="宋体" w:hAnsi="宋体" w:cs="宋体"/>
                <w:kern w:val="0"/>
                <w:sz w:val="24"/>
              </w:rPr>
            </w:pPr>
          </w:p>
        </w:tc>
        <w:tc>
          <w:tcPr>
            <w:tcW w:w="1275" w:type="dxa"/>
            <w:tcBorders>
              <w:top w:val="nil"/>
              <w:left w:val="nil"/>
              <w:bottom w:val="single" w:color="auto" w:sz="4" w:space="0"/>
              <w:right w:val="single" w:color="auto" w:sz="4" w:space="0"/>
            </w:tcBorders>
            <w:vAlign w:val="center"/>
          </w:tcPr>
          <w:p w14:paraId="4656CDE5">
            <w:pPr>
              <w:widowControl/>
              <w:spacing w:line="520" w:lineRule="exact"/>
              <w:jc w:val="center"/>
              <w:rPr>
                <w:rFonts w:ascii="宋体" w:hAnsi="宋体" w:cs="宋体"/>
                <w:kern w:val="0"/>
                <w:sz w:val="24"/>
              </w:rPr>
            </w:pPr>
          </w:p>
        </w:tc>
        <w:tc>
          <w:tcPr>
            <w:tcW w:w="2126" w:type="dxa"/>
            <w:tcBorders>
              <w:top w:val="nil"/>
              <w:left w:val="nil"/>
              <w:bottom w:val="single" w:color="auto" w:sz="4" w:space="0"/>
              <w:right w:val="single" w:color="auto" w:sz="4" w:space="0"/>
            </w:tcBorders>
            <w:vAlign w:val="center"/>
          </w:tcPr>
          <w:p w14:paraId="44DF0FAC">
            <w:pPr>
              <w:widowControl/>
              <w:spacing w:line="520" w:lineRule="exact"/>
              <w:jc w:val="center"/>
              <w:rPr>
                <w:rFonts w:ascii="宋体" w:hAnsi="宋体" w:cs="宋体"/>
                <w:kern w:val="0"/>
                <w:sz w:val="24"/>
              </w:rPr>
            </w:pPr>
          </w:p>
        </w:tc>
        <w:tc>
          <w:tcPr>
            <w:tcW w:w="1844" w:type="dxa"/>
            <w:tcBorders>
              <w:top w:val="single" w:color="auto" w:sz="4" w:space="0"/>
              <w:left w:val="nil"/>
              <w:bottom w:val="single" w:color="auto" w:sz="4" w:space="0"/>
              <w:right w:val="single" w:color="auto" w:sz="4" w:space="0"/>
            </w:tcBorders>
            <w:vAlign w:val="center"/>
          </w:tcPr>
          <w:p w14:paraId="6CB03479">
            <w:pPr>
              <w:widowControl/>
              <w:spacing w:line="520" w:lineRule="exact"/>
              <w:jc w:val="center"/>
              <w:rPr>
                <w:rFonts w:ascii="宋体" w:hAnsi="宋体" w:cs="宋体"/>
                <w:kern w:val="0"/>
                <w:sz w:val="24"/>
              </w:rPr>
            </w:pPr>
          </w:p>
        </w:tc>
        <w:tc>
          <w:tcPr>
            <w:tcW w:w="1609" w:type="dxa"/>
            <w:tcBorders>
              <w:top w:val="single" w:color="auto" w:sz="4" w:space="0"/>
              <w:left w:val="nil"/>
              <w:bottom w:val="single" w:color="auto" w:sz="4" w:space="0"/>
              <w:right w:val="single" w:color="auto" w:sz="4" w:space="0"/>
            </w:tcBorders>
            <w:vAlign w:val="center"/>
          </w:tcPr>
          <w:p w14:paraId="2DD35D1E">
            <w:pPr>
              <w:widowControl/>
              <w:spacing w:line="520" w:lineRule="exact"/>
              <w:jc w:val="center"/>
              <w:rPr>
                <w:rFonts w:ascii="宋体" w:hAnsi="宋体" w:cs="宋体"/>
                <w:kern w:val="0"/>
                <w:sz w:val="24"/>
              </w:rPr>
            </w:pPr>
          </w:p>
        </w:tc>
      </w:tr>
      <w:tr w14:paraId="40186DF6">
        <w:tblPrEx>
          <w:tblCellMar>
            <w:top w:w="0" w:type="dxa"/>
            <w:left w:w="108" w:type="dxa"/>
            <w:bottom w:w="0" w:type="dxa"/>
            <w:right w:w="108" w:type="dxa"/>
          </w:tblCellMar>
        </w:tblPrEx>
        <w:trPr>
          <w:trHeight w:val="1844" w:hRule="atLeast"/>
          <w:jc w:val="center"/>
        </w:trPr>
        <w:tc>
          <w:tcPr>
            <w:tcW w:w="1575" w:type="dxa"/>
            <w:tcBorders>
              <w:top w:val="single" w:color="auto" w:sz="4" w:space="0"/>
              <w:left w:val="single" w:color="auto" w:sz="4" w:space="0"/>
              <w:bottom w:val="nil"/>
              <w:right w:val="single" w:color="auto" w:sz="4" w:space="0"/>
            </w:tcBorders>
            <w:vAlign w:val="center"/>
          </w:tcPr>
          <w:p w14:paraId="0A2309FC">
            <w:pPr>
              <w:widowControl/>
              <w:spacing w:line="520" w:lineRule="exact"/>
              <w:jc w:val="center"/>
              <w:rPr>
                <w:rFonts w:ascii="宋体" w:hAnsi="宋体" w:cs="宋体"/>
                <w:kern w:val="0"/>
                <w:sz w:val="24"/>
              </w:rPr>
            </w:pPr>
            <w:r>
              <w:rPr>
                <w:rFonts w:hint="eastAsia" w:ascii="宋体" w:hAnsi="宋体" w:cs="宋体"/>
                <w:kern w:val="0"/>
                <w:sz w:val="24"/>
              </w:rPr>
              <w:t>规章制度</w:t>
            </w:r>
          </w:p>
        </w:tc>
        <w:tc>
          <w:tcPr>
            <w:tcW w:w="6854" w:type="dxa"/>
            <w:gridSpan w:val="4"/>
            <w:tcBorders>
              <w:top w:val="single" w:color="auto" w:sz="4" w:space="0"/>
              <w:left w:val="single" w:color="auto" w:sz="4" w:space="0"/>
              <w:bottom w:val="nil"/>
              <w:right w:val="single" w:color="auto" w:sz="4" w:space="0"/>
            </w:tcBorders>
            <w:vAlign w:val="center"/>
          </w:tcPr>
          <w:p w14:paraId="34219A0E">
            <w:pPr>
              <w:spacing w:line="520" w:lineRule="exact"/>
              <w:jc w:val="left"/>
              <w:rPr>
                <w:rFonts w:ascii="宋体" w:hAnsi="宋体" w:cs="宋体"/>
                <w:kern w:val="0"/>
                <w:sz w:val="24"/>
              </w:rPr>
            </w:pPr>
          </w:p>
        </w:tc>
      </w:tr>
      <w:tr w14:paraId="06BE2B68">
        <w:tblPrEx>
          <w:tblCellMar>
            <w:top w:w="0" w:type="dxa"/>
            <w:left w:w="108" w:type="dxa"/>
            <w:bottom w:w="0" w:type="dxa"/>
            <w:right w:w="108" w:type="dxa"/>
          </w:tblCellMar>
        </w:tblPrEx>
        <w:trPr>
          <w:trHeight w:val="640" w:hRule="atLeast"/>
          <w:jc w:val="center"/>
        </w:trPr>
        <w:tc>
          <w:tcPr>
            <w:tcW w:w="1575" w:type="dxa"/>
            <w:vMerge w:val="restart"/>
            <w:tcBorders>
              <w:top w:val="single" w:color="auto" w:sz="4" w:space="0"/>
              <w:left w:val="single" w:color="auto" w:sz="4" w:space="0"/>
              <w:bottom w:val="single" w:color="auto" w:sz="4" w:space="0"/>
              <w:right w:val="single" w:color="auto" w:sz="4" w:space="0"/>
            </w:tcBorders>
            <w:vAlign w:val="center"/>
          </w:tcPr>
          <w:p w14:paraId="0A9E77F7">
            <w:pPr>
              <w:widowControl/>
              <w:spacing w:line="520" w:lineRule="exact"/>
              <w:jc w:val="center"/>
              <w:rPr>
                <w:rFonts w:ascii="宋体" w:hAnsi="宋体" w:cs="宋体"/>
                <w:kern w:val="0"/>
                <w:sz w:val="24"/>
              </w:rPr>
            </w:pPr>
            <w:r>
              <w:rPr>
                <w:rFonts w:hint="eastAsia" w:ascii="宋体" w:hAnsi="宋体" w:cs="宋体"/>
                <w:kern w:val="0"/>
                <w:sz w:val="24"/>
              </w:rPr>
              <w:t>创新项目</w:t>
            </w:r>
          </w:p>
          <w:p w14:paraId="5BA0482F">
            <w:pPr>
              <w:widowControl/>
              <w:spacing w:line="520" w:lineRule="exact"/>
              <w:jc w:val="center"/>
              <w:rPr>
                <w:rFonts w:ascii="宋体" w:hAnsi="宋体" w:cs="宋体"/>
                <w:kern w:val="0"/>
                <w:sz w:val="24"/>
              </w:rPr>
            </w:pPr>
            <w:r>
              <w:rPr>
                <w:rFonts w:hint="eastAsia" w:ascii="宋体" w:hAnsi="宋体" w:cs="宋体"/>
                <w:kern w:val="0"/>
                <w:sz w:val="24"/>
              </w:rPr>
              <w:t>简介</w:t>
            </w:r>
          </w:p>
        </w:tc>
        <w:tc>
          <w:tcPr>
            <w:tcW w:w="6854" w:type="dxa"/>
            <w:gridSpan w:val="4"/>
            <w:vMerge w:val="restart"/>
            <w:tcBorders>
              <w:top w:val="single" w:color="auto" w:sz="4" w:space="0"/>
              <w:left w:val="single" w:color="auto" w:sz="4" w:space="0"/>
              <w:bottom w:val="single" w:color="auto" w:sz="4" w:space="0"/>
              <w:right w:val="single" w:color="auto" w:sz="4" w:space="0"/>
            </w:tcBorders>
            <w:vAlign w:val="center"/>
          </w:tcPr>
          <w:p w14:paraId="651BF45D">
            <w:pPr>
              <w:rPr>
                <w:rFonts w:ascii="宋体" w:hAnsi="宋体" w:cs="宋体"/>
                <w:kern w:val="0"/>
                <w:sz w:val="24"/>
              </w:rPr>
            </w:pPr>
          </w:p>
        </w:tc>
      </w:tr>
      <w:tr w14:paraId="40288B38">
        <w:tblPrEx>
          <w:tblCellMar>
            <w:top w:w="0" w:type="dxa"/>
            <w:left w:w="108" w:type="dxa"/>
            <w:bottom w:w="0" w:type="dxa"/>
            <w:right w:w="108" w:type="dxa"/>
          </w:tblCellMar>
        </w:tblPrEx>
        <w:trPr>
          <w:trHeight w:val="640" w:hRule="atLeast"/>
          <w:jc w:val="center"/>
        </w:trPr>
        <w:tc>
          <w:tcPr>
            <w:tcW w:w="1575" w:type="dxa"/>
            <w:vMerge w:val="continue"/>
            <w:tcBorders>
              <w:top w:val="single" w:color="auto" w:sz="4" w:space="0"/>
              <w:left w:val="single" w:color="auto" w:sz="4" w:space="0"/>
              <w:bottom w:val="single" w:color="auto" w:sz="4" w:space="0"/>
              <w:right w:val="single" w:color="auto" w:sz="4" w:space="0"/>
            </w:tcBorders>
            <w:vAlign w:val="center"/>
          </w:tcPr>
          <w:p w14:paraId="00EE1E12">
            <w:pPr>
              <w:widowControl/>
              <w:jc w:val="left"/>
              <w:rPr>
                <w:rFonts w:ascii="宋体" w:hAnsi="宋体" w:cs="宋体"/>
                <w:kern w:val="0"/>
                <w:sz w:val="24"/>
              </w:rPr>
            </w:pPr>
          </w:p>
        </w:tc>
        <w:tc>
          <w:tcPr>
            <w:tcW w:w="6854" w:type="dxa"/>
            <w:gridSpan w:val="4"/>
            <w:vMerge w:val="continue"/>
            <w:tcBorders>
              <w:top w:val="single" w:color="auto" w:sz="4" w:space="0"/>
              <w:left w:val="single" w:color="auto" w:sz="4" w:space="0"/>
              <w:bottom w:val="single" w:color="auto" w:sz="4" w:space="0"/>
              <w:right w:val="single" w:color="auto" w:sz="4" w:space="0"/>
            </w:tcBorders>
            <w:vAlign w:val="center"/>
          </w:tcPr>
          <w:p w14:paraId="2C64D995">
            <w:pPr>
              <w:widowControl/>
              <w:jc w:val="left"/>
              <w:rPr>
                <w:rFonts w:ascii="宋体" w:hAnsi="宋体" w:cs="宋体"/>
                <w:kern w:val="0"/>
                <w:sz w:val="24"/>
              </w:rPr>
            </w:pPr>
          </w:p>
        </w:tc>
      </w:tr>
      <w:tr w14:paraId="5FC1103C">
        <w:tblPrEx>
          <w:tblCellMar>
            <w:top w:w="0" w:type="dxa"/>
            <w:left w:w="108" w:type="dxa"/>
            <w:bottom w:w="0" w:type="dxa"/>
            <w:right w:w="108" w:type="dxa"/>
          </w:tblCellMar>
        </w:tblPrEx>
        <w:trPr>
          <w:trHeight w:val="640" w:hRule="atLeast"/>
          <w:jc w:val="center"/>
        </w:trPr>
        <w:tc>
          <w:tcPr>
            <w:tcW w:w="1575" w:type="dxa"/>
            <w:vMerge w:val="continue"/>
            <w:tcBorders>
              <w:top w:val="single" w:color="auto" w:sz="4" w:space="0"/>
              <w:left w:val="single" w:color="auto" w:sz="4" w:space="0"/>
              <w:bottom w:val="single" w:color="auto" w:sz="4" w:space="0"/>
              <w:right w:val="single" w:color="auto" w:sz="4" w:space="0"/>
            </w:tcBorders>
            <w:vAlign w:val="center"/>
          </w:tcPr>
          <w:p w14:paraId="380D0151">
            <w:pPr>
              <w:widowControl/>
              <w:jc w:val="left"/>
              <w:rPr>
                <w:rFonts w:ascii="宋体" w:hAnsi="宋体" w:cs="宋体"/>
                <w:kern w:val="0"/>
                <w:sz w:val="24"/>
              </w:rPr>
            </w:pPr>
          </w:p>
        </w:tc>
        <w:tc>
          <w:tcPr>
            <w:tcW w:w="6854" w:type="dxa"/>
            <w:gridSpan w:val="4"/>
            <w:vMerge w:val="continue"/>
            <w:tcBorders>
              <w:top w:val="single" w:color="auto" w:sz="4" w:space="0"/>
              <w:left w:val="single" w:color="auto" w:sz="4" w:space="0"/>
              <w:bottom w:val="single" w:color="auto" w:sz="4" w:space="0"/>
              <w:right w:val="single" w:color="auto" w:sz="4" w:space="0"/>
            </w:tcBorders>
            <w:vAlign w:val="center"/>
          </w:tcPr>
          <w:p w14:paraId="53516B68">
            <w:pPr>
              <w:widowControl/>
              <w:jc w:val="left"/>
              <w:rPr>
                <w:rFonts w:ascii="宋体" w:hAnsi="宋体" w:cs="宋体"/>
                <w:kern w:val="0"/>
                <w:sz w:val="24"/>
              </w:rPr>
            </w:pPr>
          </w:p>
        </w:tc>
      </w:tr>
      <w:tr w14:paraId="61761DA9">
        <w:tblPrEx>
          <w:tblCellMar>
            <w:top w:w="0" w:type="dxa"/>
            <w:left w:w="108" w:type="dxa"/>
            <w:bottom w:w="0" w:type="dxa"/>
            <w:right w:w="108" w:type="dxa"/>
          </w:tblCellMar>
        </w:tblPrEx>
        <w:trPr>
          <w:trHeight w:val="640" w:hRule="atLeast"/>
          <w:jc w:val="center"/>
        </w:trPr>
        <w:tc>
          <w:tcPr>
            <w:tcW w:w="1575" w:type="dxa"/>
            <w:vMerge w:val="continue"/>
            <w:tcBorders>
              <w:top w:val="single" w:color="auto" w:sz="4" w:space="0"/>
              <w:left w:val="single" w:color="auto" w:sz="4" w:space="0"/>
              <w:bottom w:val="single" w:color="auto" w:sz="4" w:space="0"/>
              <w:right w:val="single" w:color="auto" w:sz="4" w:space="0"/>
            </w:tcBorders>
            <w:vAlign w:val="center"/>
          </w:tcPr>
          <w:p w14:paraId="12EDCF8F">
            <w:pPr>
              <w:widowControl/>
              <w:jc w:val="left"/>
              <w:rPr>
                <w:rFonts w:ascii="宋体" w:hAnsi="宋体" w:cs="宋体"/>
                <w:kern w:val="0"/>
                <w:sz w:val="24"/>
              </w:rPr>
            </w:pPr>
          </w:p>
        </w:tc>
        <w:tc>
          <w:tcPr>
            <w:tcW w:w="6854" w:type="dxa"/>
            <w:gridSpan w:val="4"/>
            <w:vMerge w:val="continue"/>
            <w:tcBorders>
              <w:top w:val="single" w:color="auto" w:sz="4" w:space="0"/>
              <w:left w:val="single" w:color="auto" w:sz="4" w:space="0"/>
              <w:bottom w:val="single" w:color="auto" w:sz="4" w:space="0"/>
              <w:right w:val="single" w:color="auto" w:sz="4" w:space="0"/>
            </w:tcBorders>
            <w:vAlign w:val="center"/>
          </w:tcPr>
          <w:p w14:paraId="5C3E62F0">
            <w:pPr>
              <w:widowControl/>
              <w:jc w:val="left"/>
              <w:rPr>
                <w:rFonts w:ascii="宋体" w:hAnsi="宋体" w:cs="宋体"/>
                <w:kern w:val="0"/>
                <w:sz w:val="24"/>
              </w:rPr>
            </w:pPr>
          </w:p>
        </w:tc>
      </w:tr>
      <w:tr w14:paraId="264E3C3F">
        <w:tblPrEx>
          <w:tblCellMar>
            <w:top w:w="0" w:type="dxa"/>
            <w:left w:w="108" w:type="dxa"/>
            <w:bottom w:w="0" w:type="dxa"/>
            <w:right w:w="108" w:type="dxa"/>
          </w:tblCellMar>
        </w:tblPrEx>
        <w:trPr>
          <w:trHeight w:val="640" w:hRule="atLeast"/>
          <w:jc w:val="center"/>
        </w:trPr>
        <w:tc>
          <w:tcPr>
            <w:tcW w:w="1575" w:type="dxa"/>
            <w:vMerge w:val="continue"/>
            <w:tcBorders>
              <w:top w:val="single" w:color="auto" w:sz="4" w:space="0"/>
              <w:left w:val="single" w:color="auto" w:sz="4" w:space="0"/>
              <w:bottom w:val="single" w:color="auto" w:sz="4" w:space="0"/>
              <w:right w:val="single" w:color="auto" w:sz="4" w:space="0"/>
            </w:tcBorders>
            <w:vAlign w:val="center"/>
          </w:tcPr>
          <w:p w14:paraId="4414C283">
            <w:pPr>
              <w:widowControl/>
              <w:jc w:val="left"/>
              <w:rPr>
                <w:rFonts w:ascii="宋体" w:hAnsi="宋体" w:cs="宋体"/>
                <w:kern w:val="0"/>
                <w:sz w:val="24"/>
              </w:rPr>
            </w:pPr>
          </w:p>
        </w:tc>
        <w:tc>
          <w:tcPr>
            <w:tcW w:w="6854" w:type="dxa"/>
            <w:gridSpan w:val="4"/>
            <w:vMerge w:val="continue"/>
            <w:tcBorders>
              <w:top w:val="single" w:color="auto" w:sz="4" w:space="0"/>
              <w:left w:val="single" w:color="auto" w:sz="4" w:space="0"/>
              <w:bottom w:val="single" w:color="auto" w:sz="4" w:space="0"/>
              <w:right w:val="single" w:color="auto" w:sz="4" w:space="0"/>
            </w:tcBorders>
            <w:vAlign w:val="center"/>
          </w:tcPr>
          <w:p w14:paraId="3C122F6B">
            <w:pPr>
              <w:widowControl/>
              <w:jc w:val="left"/>
              <w:rPr>
                <w:rFonts w:ascii="宋体" w:hAnsi="宋体" w:cs="宋体"/>
                <w:kern w:val="0"/>
                <w:sz w:val="24"/>
              </w:rPr>
            </w:pPr>
          </w:p>
        </w:tc>
      </w:tr>
      <w:tr w14:paraId="6627C108">
        <w:tblPrEx>
          <w:tblCellMar>
            <w:top w:w="0" w:type="dxa"/>
            <w:left w:w="108" w:type="dxa"/>
            <w:bottom w:w="0" w:type="dxa"/>
            <w:right w:w="108" w:type="dxa"/>
          </w:tblCellMar>
        </w:tblPrEx>
        <w:trPr>
          <w:trHeight w:val="640" w:hRule="atLeast"/>
          <w:jc w:val="center"/>
        </w:trPr>
        <w:tc>
          <w:tcPr>
            <w:tcW w:w="1575" w:type="dxa"/>
            <w:vMerge w:val="continue"/>
            <w:tcBorders>
              <w:top w:val="single" w:color="auto" w:sz="4" w:space="0"/>
              <w:left w:val="single" w:color="auto" w:sz="4" w:space="0"/>
              <w:bottom w:val="single" w:color="auto" w:sz="4" w:space="0"/>
              <w:right w:val="single" w:color="auto" w:sz="4" w:space="0"/>
            </w:tcBorders>
            <w:vAlign w:val="center"/>
          </w:tcPr>
          <w:p w14:paraId="3E3BF8AA">
            <w:pPr>
              <w:widowControl/>
              <w:jc w:val="left"/>
              <w:rPr>
                <w:rFonts w:ascii="宋体" w:hAnsi="宋体" w:cs="宋体"/>
                <w:kern w:val="0"/>
                <w:sz w:val="24"/>
              </w:rPr>
            </w:pPr>
          </w:p>
        </w:tc>
        <w:tc>
          <w:tcPr>
            <w:tcW w:w="6854" w:type="dxa"/>
            <w:gridSpan w:val="4"/>
            <w:vMerge w:val="continue"/>
            <w:tcBorders>
              <w:top w:val="single" w:color="auto" w:sz="4" w:space="0"/>
              <w:left w:val="single" w:color="auto" w:sz="4" w:space="0"/>
              <w:bottom w:val="single" w:color="auto" w:sz="4" w:space="0"/>
              <w:right w:val="single" w:color="auto" w:sz="4" w:space="0"/>
            </w:tcBorders>
            <w:vAlign w:val="center"/>
          </w:tcPr>
          <w:p w14:paraId="0B727EC9">
            <w:pPr>
              <w:widowControl/>
              <w:jc w:val="left"/>
              <w:rPr>
                <w:rFonts w:ascii="宋体" w:hAnsi="宋体" w:cs="宋体"/>
                <w:kern w:val="0"/>
                <w:sz w:val="24"/>
              </w:rPr>
            </w:pPr>
          </w:p>
        </w:tc>
      </w:tr>
      <w:tr w14:paraId="51DE029D">
        <w:tblPrEx>
          <w:tblCellMar>
            <w:top w:w="0" w:type="dxa"/>
            <w:left w:w="108" w:type="dxa"/>
            <w:bottom w:w="0" w:type="dxa"/>
            <w:right w:w="108" w:type="dxa"/>
          </w:tblCellMar>
        </w:tblPrEx>
        <w:trPr>
          <w:trHeight w:val="640" w:hRule="atLeast"/>
          <w:jc w:val="center"/>
        </w:trPr>
        <w:tc>
          <w:tcPr>
            <w:tcW w:w="1575" w:type="dxa"/>
            <w:vMerge w:val="continue"/>
            <w:tcBorders>
              <w:top w:val="single" w:color="auto" w:sz="4" w:space="0"/>
              <w:left w:val="single" w:color="auto" w:sz="4" w:space="0"/>
              <w:bottom w:val="single" w:color="auto" w:sz="4" w:space="0"/>
              <w:right w:val="single" w:color="auto" w:sz="4" w:space="0"/>
            </w:tcBorders>
            <w:vAlign w:val="center"/>
          </w:tcPr>
          <w:p w14:paraId="4C8F247A">
            <w:pPr>
              <w:widowControl/>
              <w:jc w:val="left"/>
              <w:rPr>
                <w:rFonts w:ascii="宋体" w:hAnsi="宋体" w:cs="宋体"/>
                <w:kern w:val="0"/>
                <w:sz w:val="24"/>
              </w:rPr>
            </w:pPr>
          </w:p>
        </w:tc>
        <w:tc>
          <w:tcPr>
            <w:tcW w:w="6854" w:type="dxa"/>
            <w:gridSpan w:val="4"/>
            <w:vMerge w:val="continue"/>
            <w:tcBorders>
              <w:top w:val="single" w:color="auto" w:sz="4" w:space="0"/>
              <w:left w:val="single" w:color="auto" w:sz="4" w:space="0"/>
              <w:bottom w:val="single" w:color="auto" w:sz="4" w:space="0"/>
              <w:right w:val="single" w:color="auto" w:sz="4" w:space="0"/>
            </w:tcBorders>
            <w:vAlign w:val="center"/>
          </w:tcPr>
          <w:p w14:paraId="1948ADEE">
            <w:pPr>
              <w:widowControl/>
              <w:jc w:val="left"/>
              <w:rPr>
                <w:rFonts w:ascii="宋体" w:hAnsi="宋体" w:cs="宋体"/>
                <w:kern w:val="0"/>
                <w:sz w:val="24"/>
              </w:rPr>
            </w:pPr>
          </w:p>
        </w:tc>
      </w:tr>
      <w:tr w14:paraId="20817C28">
        <w:tblPrEx>
          <w:tblCellMar>
            <w:top w:w="0" w:type="dxa"/>
            <w:left w:w="108" w:type="dxa"/>
            <w:bottom w:w="0" w:type="dxa"/>
            <w:right w:w="108" w:type="dxa"/>
          </w:tblCellMar>
        </w:tblPrEx>
        <w:trPr>
          <w:trHeight w:val="640" w:hRule="atLeast"/>
          <w:jc w:val="center"/>
        </w:trPr>
        <w:tc>
          <w:tcPr>
            <w:tcW w:w="1575" w:type="dxa"/>
            <w:vMerge w:val="continue"/>
            <w:tcBorders>
              <w:top w:val="single" w:color="auto" w:sz="4" w:space="0"/>
              <w:left w:val="single" w:color="auto" w:sz="4" w:space="0"/>
              <w:bottom w:val="single" w:color="auto" w:sz="4" w:space="0"/>
              <w:right w:val="single" w:color="auto" w:sz="4" w:space="0"/>
            </w:tcBorders>
            <w:vAlign w:val="center"/>
          </w:tcPr>
          <w:p w14:paraId="12653DA1">
            <w:pPr>
              <w:widowControl/>
              <w:jc w:val="left"/>
              <w:rPr>
                <w:rFonts w:ascii="宋体" w:hAnsi="宋体" w:cs="宋体"/>
                <w:kern w:val="0"/>
                <w:sz w:val="24"/>
              </w:rPr>
            </w:pPr>
          </w:p>
        </w:tc>
        <w:tc>
          <w:tcPr>
            <w:tcW w:w="6854" w:type="dxa"/>
            <w:gridSpan w:val="4"/>
            <w:vMerge w:val="continue"/>
            <w:tcBorders>
              <w:top w:val="single" w:color="auto" w:sz="4" w:space="0"/>
              <w:left w:val="single" w:color="auto" w:sz="4" w:space="0"/>
              <w:bottom w:val="single" w:color="auto" w:sz="4" w:space="0"/>
              <w:right w:val="single" w:color="auto" w:sz="4" w:space="0"/>
            </w:tcBorders>
            <w:vAlign w:val="center"/>
          </w:tcPr>
          <w:p w14:paraId="7A75D885">
            <w:pPr>
              <w:widowControl/>
              <w:jc w:val="left"/>
              <w:rPr>
                <w:rFonts w:ascii="宋体" w:hAnsi="宋体" w:cs="宋体"/>
                <w:kern w:val="0"/>
                <w:sz w:val="24"/>
              </w:rPr>
            </w:pPr>
          </w:p>
        </w:tc>
      </w:tr>
      <w:tr w14:paraId="600F221F">
        <w:tblPrEx>
          <w:tblCellMar>
            <w:top w:w="0" w:type="dxa"/>
            <w:left w:w="108" w:type="dxa"/>
            <w:bottom w:w="0" w:type="dxa"/>
            <w:right w:w="108" w:type="dxa"/>
          </w:tblCellMar>
        </w:tblPrEx>
        <w:trPr>
          <w:trHeight w:val="640" w:hRule="atLeast"/>
          <w:jc w:val="center"/>
        </w:trPr>
        <w:tc>
          <w:tcPr>
            <w:tcW w:w="1575" w:type="dxa"/>
            <w:vMerge w:val="continue"/>
            <w:tcBorders>
              <w:top w:val="single" w:color="auto" w:sz="4" w:space="0"/>
              <w:left w:val="single" w:color="auto" w:sz="4" w:space="0"/>
              <w:bottom w:val="single" w:color="auto" w:sz="4" w:space="0"/>
              <w:right w:val="single" w:color="auto" w:sz="4" w:space="0"/>
            </w:tcBorders>
            <w:vAlign w:val="center"/>
          </w:tcPr>
          <w:p w14:paraId="7001AF3C">
            <w:pPr>
              <w:widowControl/>
              <w:jc w:val="left"/>
              <w:rPr>
                <w:rFonts w:ascii="宋体" w:hAnsi="宋体" w:cs="宋体"/>
                <w:kern w:val="0"/>
                <w:sz w:val="24"/>
              </w:rPr>
            </w:pPr>
          </w:p>
        </w:tc>
        <w:tc>
          <w:tcPr>
            <w:tcW w:w="6854" w:type="dxa"/>
            <w:gridSpan w:val="4"/>
            <w:vMerge w:val="continue"/>
            <w:tcBorders>
              <w:top w:val="single" w:color="auto" w:sz="4" w:space="0"/>
              <w:left w:val="single" w:color="auto" w:sz="4" w:space="0"/>
              <w:bottom w:val="single" w:color="auto" w:sz="4" w:space="0"/>
              <w:right w:val="single" w:color="auto" w:sz="4" w:space="0"/>
            </w:tcBorders>
            <w:vAlign w:val="center"/>
          </w:tcPr>
          <w:p w14:paraId="35FFC0AE">
            <w:pPr>
              <w:widowControl/>
              <w:jc w:val="left"/>
              <w:rPr>
                <w:rFonts w:ascii="宋体" w:hAnsi="宋体" w:cs="宋体"/>
                <w:kern w:val="0"/>
                <w:sz w:val="24"/>
              </w:rPr>
            </w:pPr>
          </w:p>
        </w:tc>
      </w:tr>
      <w:tr w14:paraId="3810042D">
        <w:tblPrEx>
          <w:tblCellMar>
            <w:top w:w="0" w:type="dxa"/>
            <w:left w:w="108" w:type="dxa"/>
            <w:bottom w:w="0" w:type="dxa"/>
            <w:right w:w="108" w:type="dxa"/>
          </w:tblCellMar>
        </w:tblPrEx>
        <w:trPr>
          <w:trHeight w:val="560" w:hRule="atLeast"/>
          <w:jc w:val="center"/>
        </w:trPr>
        <w:tc>
          <w:tcPr>
            <w:tcW w:w="1575" w:type="dxa"/>
            <w:vMerge w:val="continue"/>
            <w:tcBorders>
              <w:top w:val="single" w:color="auto" w:sz="4" w:space="0"/>
              <w:left w:val="single" w:color="auto" w:sz="4" w:space="0"/>
              <w:bottom w:val="single" w:color="auto" w:sz="4" w:space="0"/>
              <w:right w:val="single" w:color="auto" w:sz="4" w:space="0"/>
            </w:tcBorders>
            <w:vAlign w:val="center"/>
          </w:tcPr>
          <w:p w14:paraId="68AA66F8">
            <w:pPr>
              <w:widowControl/>
              <w:jc w:val="left"/>
              <w:rPr>
                <w:rFonts w:ascii="宋体" w:hAnsi="宋体" w:cs="宋体"/>
                <w:kern w:val="0"/>
                <w:sz w:val="24"/>
              </w:rPr>
            </w:pPr>
          </w:p>
        </w:tc>
        <w:tc>
          <w:tcPr>
            <w:tcW w:w="6854" w:type="dxa"/>
            <w:gridSpan w:val="4"/>
            <w:vMerge w:val="continue"/>
            <w:tcBorders>
              <w:top w:val="single" w:color="auto" w:sz="4" w:space="0"/>
              <w:left w:val="single" w:color="auto" w:sz="4" w:space="0"/>
              <w:bottom w:val="single" w:color="auto" w:sz="4" w:space="0"/>
              <w:right w:val="single" w:color="auto" w:sz="4" w:space="0"/>
            </w:tcBorders>
            <w:vAlign w:val="center"/>
          </w:tcPr>
          <w:p w14:paraId="2CE6B1CF">
            <w:pPr>
              <w:widowControl/>
              <w:jc w:val="left"/>
              <w:rPr>
                <w:rFonts w:ascii="宋体" w:hAnsi="宋体" w:cs="宋体"/>
                <w:kern w:val="0"/>
                <w:sz w:val="24"/>
              </w:rPr>
            </w:pPr>
          </w:p>
        </w:tc>
      </w:tr>
      <w:tr w14:paraId="45249B9E">
        <w:tblPrEx>
          <w:tblCellMar>
            <w:top w:w="0" w:type="dxa"/>
            <w:left w:w="108" w:type="dxa"/>
            <w:bottom w:w="0" w:type="dxa"/>
            <w:right w:w="108" w:type="dxa"/>
          </w:tblCellMar>
        </w:tblPrEx>
        <w:trPr>
          <w:trHeight w:val="312" w:hRule="atLeast"/>
          <w:jc w:val="center"/>
        </w:trPr>
        <w:tc>
          <w:tcPr>
            <w:tcW w:w="1575" w:type="dxa"/>
            <w:vMerge w:val="continue"/>
            <w:tcBorders>
              <w:top w:val="single" w:color="auto" w:sz="4" w:space="0"/>
              <w:left w:val="single" w:color="auto" w:sz="4" w:space="0"/>
              <w:bottom w:val="single" w:color="auto" w:sz="4" w:space="0"/>
              <w:right w:val="single" w:color="auto" w:sz="4" w:space="0"/>
            </w:tcBorders>
            <w:vAlign w:val="center"/>
          </w:tcPr>
          <w:p w14:paraId="5028DCB3">
            <w:pPr>
              <w:widowControl/>
              <w:jc w:val="left"/>
              <w:rPr>
                <w:rFonts w:ascii="宋体" w:hAnsi="宋体" w:cs="宋体"/>
                <w:kern w:val="0"/>
                <w:sz w:val="24"/>
              </w:rPr>
            </w:pPr>
          </w:p>
        </w:tc>
        <w:tc>
          <w:tcPr>
            <w:tcW w:w="6854" w:type="dxa"/>
            <w:gridSpan w:val="4"/>
            <w:vMerge w:val="continue"/>
            <w:tcBorders>
              <w:top w:val="single" w:color="auto" w:sz="4" w:space="0"/>
              <w:left w:val="single" w:color="auto" w:sz="4" w:space="0"/>
              <w:bottom w:val="single" w:color="auto" w:sz="4" w:space="0"/>
              <w:right w:val="single" w:color="auto" w:sz="4" w:space="0"/>
            </w:tcBorders>
            <w:vAlign w:val="center"/>
          </w:tcPr>
          <w:p w14:paraId="192B027A">
            <w:pPr>
              <w:widowControl/>
              <w:jc w:val="left"/>
              <w:rPr>
                <w:rFonts w:ascii="宋体" w:hAnsi="宋体" w:cs="宋体"/>
                <w:kern w:val="0"/>
                <w:sz w:val="24"/>
              </w:rPr>
            </w:pPr>
          </w:p>
        </w:tc>
      </w:tr>
      <w:tr w14:paraId="6C154EB4">
        <w:tblPrEx>
          <w:tblCellMar>
            <w:top w:w="0" w:type="dxa"/>
            <w:left w:w="108" w:type="dxa"/>
            <w:bottom w:w="0" w:type="dxa"/>
            <w:right w:w="108" w:type="dxa"/>
          </w:tblCellMar>
        </w:tblPrEx>
        <w:trPr>
          <w:trHeight w:val="4468" w:hRule="atLeast"/>
          <w:jc w:val="center"/>
        </w:trPr>
        <w:tc>
          <w:tcPr>
            <w:tcW w:w="1575" w:type="dxa"/>
            <w:tcBorders>
              <w:top w:val="single" w:color="auto" w:sz="4" w:space="0"/>
              <w:left w:val="single" w:color="auto" w:sz="4" w:space="0"/>
              <w:bottom w:val="single" w:color="auto" w:sz="4" w:space="0"/>
              <w:right w:val="single" w:color="auto" w:sz="4" w:space="0"/>
            </w:tcBorders>
            <w:vAlign w:val="center"/>
          </w:tcPr>
          <w:p w14:paraId="6E8B3EB4">
            <w:pPr>
              <w:spacing w:line="520" w:lineRule="exact"/>
              <w:jc w:val="center"/>
              <w:rPr>
                <w:rFonts w:hint="eastAsia" w:ascii="宋体" w:hAnsi="宋体" w:cs="宋体" w:eastAsiaTheme="minorEastAsia"/>
                <w:kern w:val="0"/>
                <w:sz w:val="24"/>
                <w:lang w:eastAsia="zh-CN"/>
              </w:rPr>
            </w:pPr>
            <w:r>
              <w:rPr>
                <w:rFonts w:hint="eastAsia" w:ascii="宋体" w:hAnsi="宋体" w:cs="宋体"/>
                <w:kern w:val="0"/>
                <w:sz w:val="24"/>
              </w:rPr>
              <w:t>20</w:t>
            </w:r>
            <w:r>
              <w:rPr>
                <w:rFonts w:hint="eastAsia" w:ascii="宋体" w:hAnsi="宋体" w:cs="宋体"/>
                <w:kern w:val="0"/>
                <w:sz w:val="24"/>
                <w:lang w:val="en-US" w:eastAsia="zh-CN"/>
              </w:rPr>
              <w:t>26</w:t>
            </w:r>
            <w:r>
              <w:rPr>
                <w:rFonts w:hint="eastAsia" w:ascii="宋体" w:hAnsi="宋体" w:cs="宋体"/>
                <w:kern w:val="0"/>
                <w:sz w:val="24"/>
              </w:rPr>
              <w:t>年</w:t>
            </w:r>
            <w:r>
              <w:rPr>
                <w:rFonts w:hint="eastAsia" w:ascii="宋体" w:hAnsi="宋体" w:cs="宋体"/>
                <w:kern w:val="0"/>
                <w:sz w:val="24"/>
                <w:lang w:eastAsia="zh-CN"/>
              </w:rPr>
              <w:t>主要</w:t>
            </w:r>
            <w:r>
              <w:rPr>
                <w:rFonts w:hint="eastAsia" w:ascii="宋体" w:hAnsi="宋体" w:cs="宋体"/>
                <w:kern w:val="0"/>
                <w:sz w:val="24"/>
              </w:rPr>
              <w:t>工作</w:t>
            </w:r>
            <w:r>
              <w:rPr>
                <w:rFonts w:hint="eastAsia" w:ascii="宋体" w:hAnsi="宋体" w:cs="宋体"/>
                <w:kern w:val="0"/>
                <w:sz w:val="24"/>
                <w:lang w:eastAsia="zh-CN"/>
              </w:rPr>
              <w:t>情况</w:t>
            </w:r>
          </w:p>
        </w:tc>
        <w:tc>
          <w:tcPr>
            <w:tcW w:w="6854" w:type="dxa"/>
            <w:gridSpan w:val="4"/>
            <w:tcBorders>
              <w:top w:val="single" w:color="auto" w:sz="4" w:space="0"/>
              <w:left w:val="nil"/>
              <w:bottom w:val="single" w:color="auto" w:sz="4" w:space="0"/>
              <w:right w:val="single" w:color="auto" w:sz="4" w:space="0"/>
            </w:tcBorders>
            <w:vAlign w:val="center"/>
          </w:tcPr>
          <w:p w14:paraId="45BEC8AD">
            <w:pPr>
              <w:spacing w:line="520" w:lineRule="exact"/>
              <w:rPr>
                <w:rFonts w:ascii="宋体" w:hAnsi="宋体" w:cs="宋体"/>
                <w:kern w:val="0"/>
                <w:sz w:val="24"/>
              </w:rPr>
            </w:pPr>
          </w:p>
        </w:tc>
      </w:tr>
      <w:tr w14:paraId="2D1403AC">
        <w:tblPrEx>
          <w:tblCellMar>
            <w:top w:w="0" w:type="dxa"/>
            <w:left w:w="108" w:type="dxa"/>
            <w:bottom w:w="0" w:type="dxa"/>
            <w:right w:w="108" w:type="dxa"/>
          </w:tblCellMar>
        </w:tblPrEx>
        <w:trPr>
          <w:trHeight w:val="2651" w:hRule="atLeast"/>
          <w:jc w:val="center"/>
        </w:trPr>
        <w:tc>
          <w:tcPr>
            <w:tcW w:w="1575" w:type="dxa"/>
            <w:tcBorders>
              <w:top w:val="single" w:color="auto" w:sz="4" w:space="0"/>
              <w:left w:val="single" w:color="auto" w:sz="4" w:space="0"/>
              <w:bottom w:val="single" w:color="auto" w:sz="4" w:space="0"/>
              <w:right w:val="single" w:color="auto" w:sz="4" w:space="0"/>
            </w:tcBorders>
            <w:vAlign w:val="center"/>
          </w:tcPr>
          <w:p w14:paraId="1FAC0C45">
            <w:pPr>
              <w:spacing w:line="520" w:lineRule="exact"/>
              <w:jc w:val="center"/>
              <w:rPr>
                <w:rFonts w:ascii="宋体" w:hAnsi="宋体" w:cs="宋体"/>
                <w:kern w:val="0"/>
                <w:sz w:val="24"/>
              </w:rPr>
            </w:pPr>
            <w:r>
              <w:rPr>
                <w:rFonts w:hint="eastAsia" w:ascii="宋体" w:hAnsi="宋体" w:cs="宋体"/>
                <w:kern w:val="0"/>
                <w:sz w:val="24"/>
              </w:rPr>
              <w:t>所在单位</w:t>
            </w:r>
          </w:p>
          <w:p w14:paraId="6EEAB5F4">
            <w:pPr>
              <w:spacing w:line="520" w:lineRule="exact"/>
              <w:jc w:val="center"/>
              <w:rPr>
                <w:rFonts w:ascii="宋体" w:hAnsi="宋体" w:cs="宋体"/>
                <w:kern w:val="0"/>
                <w:sz w:val="24"/>
              </w:rPr>
            </w:pPr>
            <w:r>
              <w:rPr>
                <w:rFonts w:hint="eastAsia" w:ascii="宋体" w:hAnsi="宋体" w:cs="宋体"/>
                <w:kern w:val="0"/>
                <w:sz w:val="24"/>
              </w:rPr>
              <w:t>工会意见</w:t>
            </w:r>
          </w:p>
        </w:tc>
        <w:tc>
          <w:tcPr>
            <w:tcW w:w="6854" w:type="dxa"/>
            <w:gridSpan w:val="4"/>
            <w:tcBorders>
              <w:top w:val="single" w:color="auto" w:sz="4" w:space="0"/>
              <w:left w:val="nil"/>
              <w:bottom w:val="single" w:color="auto" w:sz="4" w:space="0"/>
              <w:right w:val="single" w:color="auto" w:sz="4" w:space="0"/>
            </w:tcBorders>
            <w:vAlign w:val="center"/>
          </w:tcPr>
          <w:p w14:paraId="39075717">
            <w:pPr>
              <w:spacing w:line="520" w:lineRule="exact"/>
              <w:jc w:val="center"/>
              <w:rPr>
                <w:rFonts w:ascii="宋体" w:hAnsi="宋体" w:cs="宋体"/>
                <w:kern w:val="0"/>
                <w:sz w:val="24"/>
              </w:rPr>
            </w:pPr>
          </w:p>
          <w:p w14:paraId="7EDCBCEF">
            <w:pPr>
              <w:spacing w:line="520" w:lineRule="exact"/>
              <w:ind w:firstLine="3480" w:firstLineChars="1450"/>
              <w:rPr>
                <w:rFonts w:ascii="宋体" w:hAnsi="宋体" w:cs="宋体"/>
                <w:kern w:val="0"/>
                <w:sz w:val="24"/>
              </w:rPr>
            </w:pPr>
            <w:r>
              <w:rPr>
                <w:rFonts w:hint="eastAsia" w:ascii="宋体" w:hAnsi="宋体" w:cs="宋体"/>
                <w:kern w:val="0"/>
                <w:sz w:val="24"/>
              </w:rPr>
              <w:t>(盖章)</w:t>
            </w:r>
          </w:p>
          <w:p w14:paraId="495AC2B6">
            <w:pPr>
              <w:spacing w:line="520" w:lineRule="exact"/>
              <w:ind w:firstLine="3480" w:firstLineChars="1450"/>
              <w:rPr>
                <w:rFonts w:ascii="宋体" w:hAnsi="宋体" w:cs="宋体"/>
                <w:kern w:val="0"/>
                <w:sz w:val="24"/>
              </w:rPr>
            </w:pPr>
            <w:r>
              <w:rPr>
                <w:rFonts w:hint="eastAsia" w:ascii="宋体" w:hAnsi="宋体" w:cs="宋体"/>
                <w:kern w:val="0"/>
                <w:sz w:val="24"/>
              </w:rPr>
              <w:t>年   月   日</w:t>
            </w:r>
          </w:p>
        </w:tc>
      </w:tr>
      <w:tr w14:paraId="43459A7A">
        <w:tblPrEx>
          <w:tblCellMar>
            <w:top w:w="0" w:type="dxa"/>
            <w:left w:w="108" w:type="dxa"/>
            <w:bottom w:w="0" w:type="dxa"/>
            <w:right w:w="108" w:type="dxa"/>
          </w:tblCellMar>
        </w:tblPrEx>
        <w:trPr>
          <w:trHeight w:val="3131" w:hRule="atLeast"/>
          <w:jc w:val="center"/>
        </w:trPr>
        <w:tc>
          <w:tcPr>
            <w:tcW w:w="1575" w:type="dxa"/>
            <w:tcBorders>
              <w:top w:val="single" w:color="auto" w:sz="4" w:space="0"/>
              <w:left w:val="single" w:color="auto" w:sz="4" w:space="0"/>
              <w:bottom w:val="single" w:color="auto" w:sz="4" w:space="0"/>
              <w:right w:val="single" w:color="auto" w:sz="4" w:space="0"/>
            </w:tcBorders>
            <w:vAlign w:val="center"/>
          </w:tcPr>
          <w:p w14:paraId="4355E9D2">
            <w:pPr>
              <w:spacing w:line="520" w:lineRule="exact"/>
              <w:jc w:val="center"/>
              <w:rPr>
                <w:rFonts w:ascii="宋体" w:hAnsi="宋体" w:cs="宋体"/>
                <w:kern w:val="0"/>
                <w:sz w:val="24"/>
              </w:rPr>
            </w:pPr>
            <w:r>
              <w:rPr>
                <w:rFonts w:hint="eastAsia" w:ascii="宋体" w:hAnsi="宋体" w:cs="宋体"/>
                <w:kern w:val="0"/>
                <w:sz w:val="24"/>
              </w:rPr>
              <w:t>省教育工会意见</w:t>
            </w:r>
          </w:p>
        </w:tc>
        <w:tc>
          <w:tcPr>
            <w:tcW w:w="6854" w:type="dxa"/>
            <w:gridSpan w:val="4"/>
            <w:tcBorders>
              <w:top w:val="single" w:color="auto" w:sz="4" w:space="0"/>
              <w:left w:val="nil"/>
              <w:bottom w:val="single" w:color="auto" w:sz="4" w:space="0"/>
              <w:right w:val="single" w:color="auto" w:sz="4" w:space="0"/>
            </w:tcBorders>
            <w:vAlign w:val="center"/>
          </w:tcPr>
          <w:p w14:paraId="0A382222">
            <w:pPr>
              <w:spacing w:line="520" w:lineRule="exact"/>
              <w:ind w:firstLine="3480" w:firstLineChars="1450"/>
              <w:rPr>
                <w:rFonts w:ascii="宋体" w:hAnsi="宋体" w:cs="宋体"/>
                <w:kern w:val="0"/>
                <w:sz w:val="24"/>
              </w:rPr>
            </w:pPr>
            <w:r>
              <w:rPr>
                <w:rFonts w:hint="eastAsia" w:ascii="宋体" w:hAnsi="宋体" w:cs="宋体"/>
                <w:kern w:val="0"/>
                <w:sz w:val="24"/>
              </w:rPr>
              <w:t>(盖章)</w:t>
            </w:r>
          </w:p>
          <w:p w14:paraId="52461568">
            <w:pPr>
              <w:spacing w:line="520" w:lineRule="exact"/>
              <w:ind w:firstLine="3480" w:firstLineChars="1450"/>
              <w:rPr>
                <w:rFonts w:ascii="宋体" w:hAnsi="宋体" w:cs="宋体"/>
                <w:kern w:val="0"/>
                <w:sz w:val="24"/>
              </w:rPr>
            </w:pPr>
            <w:r>
              <w:rPr>
                <w:rFonts w:hint="eastAsia" w:ascii="宋体" w:hAnsi="宋体" w:cs="宋体"/>
                <w:kern w:val="0"/>
                <w:sz w:val="24"/>
              </w:rPr>
              <w:t>年   月   日</w:t>
            </w:r>
          </w:p>
        </w:tc>
      </w:tr>
    </w:tbl>
    <w:p w14:paraId="7FA56C1F">
      <w:pPr>
        <w:adjustRightInd w:val="0"/>
        <w:snapToGrid w:val="0"/>
        <w:spacing w:line="500" w:lineRule="exact"/>
        <w:rPr>
          <w:rFonts w:hint="eastAsia" w:asciiTheme="majorEastAsia" w:hAnsiTheme="majorEastAsia" w:eastAsiaTheme="majorEastAsia" w:cstheme="majorEastAsia"/>
          <w:sz w:val="32"/>
          <w:szCs w:val="32"/>
        </w:rPr>
      </w:pPr>
    </w:p>
    <w:p w14:paraId="26F0B9DF">
      <w:pPr>
        <w:adjustRightInd w:val="0"/>
        <w:snapToGrid w:val="0"/>
        <w:spacing w:line="500" w:lineRule="exact"/>
        <w:rPr>
          <w:rFonts w:hint="eastAsia" w:asciiTheme="majorEastAsia" w:hAnsiTheme="majorEastAsia" w:eastAsiaTheme="majorEastAsia" w:cstheme="majorEastAsia"/>
          <w:sz w:val="32"/>
          <w:szCs w:val="32"/>
        </w:rPr>
      </w:pPr>
    </w:p>
    <w:p w14:paraId="14CB6AD9">
      <w:pPr>
        <w:adjustRightInd w:val="0"/>
        <w:snapToGrid w:val="0"/>
        <w:spacing w:line="500" w:lineRule="exact"/>
        <w:rPr>
          <w:rFonts w:hint="eastAsia" w:asciiTheme="majorEastAsia" w:hAnsiTheme="majorEastAsia" w:eastAsiaTheme="majorEastAsia" w:cstheme="majorEastAsia"/>
          <w:sz w:val="32"/>
          <w:szCs w:val="32"/>
        </w:rPr>
      </w:pPr>
    </w:p>
    <w:p w14:paraId="13CC4036">
      <w:pPr>
        <w:adjustRightInd w:val="0"/>
        <w:snapToGrid w:val="0"/>
        <w:spacing w:line="500" w:lineRule="exact"/>
        <w:rPr>
          <w:rFonts w:hint="eastAsia" w:asciiTheme="majorEastAsia" w:hAnsiTheme="majorEastAsia" w:eastAsiaTheme="majorEastAsia" w:cstheme="majorEastAsia"/>
          <w:sz w:val="32"/>
          <w:szCs w:val="32"/>
        </w:rPr>
      </w:pPr>
    </w:p>
    <w:p w14:paraId="6F735938">
      <w:pPr>
        <w:adjustRightInd w:val="0"/>
        <w:snapToGrid w:val="0"/>
        <w:spacing w:line="500" w:lineRule="exact"/>
        <w:rPr>
          <w:rFonts w:hint="eastAsia" w:asciiTheme="majorEastAsia" w:hAnsiTheme="majorEastAsia" w:eastAsiaTheme="majorEastAsia" w:cstheme="majorEastAsia"/>
          <w:sz w:val="32"/>
          <w:szCs w:val="32"/>
        </w:rPr>
      </w:pPr>
    </w:p>
    <w:p w14:paraId="7CD23BC5">
      <w:pPr>
        <w:adjustRightInd w:val="0"/>
        <w:snapToGrid w:val="0"/>
        <w:spacing w:line="500" w:lineRule="exact"/>
        <w:rPr>
          <w:rFonts w:hint="eastAsia" w:asciiTheme="majorEastAsia" w:hAnsiTheme="majorEastAsia" w:eastAsiaTheme="majorEastAsia" w:cstheme="majorEastAsia"/>
          <w:sz w:val="32"/>
          <w:szCs w:val="32"/>
        </w:rPr>
      </w:pPr>
    </w:p>
    <w:p w14:paraId="197B4573">
      <w:pPr>
        <w:adjustRightInd w:val="0"/>
        <w:snapToGrid w:val="0"/>
        <w:spacing w:line="500" w:lineRule="exact"/>
        <w:rPr>
          <w:rFonts w:hint="eastAsia" w:asciiTheme="majorEastAsia" w:hAnsiTheme="majorEastAsia" w:eastAsiaTheme="majorEastAsia" w:cstheme="majorEastAsia"/>
          <w:sz w:val="32"/>
          <w:szCs w:val="32"/>
        </w:rPr>
      </w:pPr>
    </w:p>
    <w:p w14:paraId="192C3435">
      <w:pPr>
        <w:adjustRightInd w:val="0"/>
        <w:snapToGrid w:val="0"/>
        <w:spacing w:line="500" w:lineRule="exact"/>
        <w:rPr>
          <w:rFonts w:hint="eastAsia"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附件</w:t>
      </w:r>
      <w:r>
        <w:rPr>
          <w:rFonts w:hint="eastAsia" w:asciiTheme="majorEastAsia" w:hAnsiTheme="majorEastAsia" w:eastAsiaTheme="majorEastAsia" w:cstheme="majorEastAsia"/>
          <w:sz w:val="32"/>
          <w:szCs w:val="32"/>
          <w:lang w:val="en-US" w:eastAsia="zh-CN"/>
        </w:rPr>
        <w:t>4</w:t>
      </w:r>
    </w:p>
    <w:p w14:paraId="6A713E53">
      <w:pPr>
        <w:spacing w:line="520" w:lineRule="exact"/>
        <w:jc w:val="center"/>
        <w:rPr>
          <w:rFonts w:asciiTheme="majorEastAsia" w:hAnsiTheme="majorEastAsia" w:eastAsiaTheme="majorEastAsia" w:cstheme="majorEastAsia"/>
          <w:b/>
          <w:bCs/>
          <w:sz w:val="36"/>
          <w:szCs w:val="36"/>
        </w:rPr>
      </w:pPr>
      <w:r>
        <w:rPr>
          <w:rFonts w:hint="eastAsia" w:asciiTheme="majorEastAsia" w:hAnsiTheme="majorEastAsia" w:eastAsiaTheme="majorEastAsia" w:cstheme="majorEastAsia"/>
          <w:b/>
          <w:bCs/>
          <w:sz w:val="36"/>
          <w:szCs w:val="36"/>
        </w:rPr>
        <w:t>浙江省教育工会</w:t>
      </w:r>
      <w:r>
        <w:rPr>
          <w:rFonts w:hint="eastAsia" w:asciiTheme="majorEastAsia" w:hAnsiTheme="majorEastAsia" w:eastAsiaTheme="majorEastAsia" w:cstheme="majorEastAsia"/>
          <w:b/>
          <w:bCs/>
          <w:sz w:val="36"/>
          <w:szCs w:val="36"/>
          <w:lang w:eastAsia="zh-CN"/>
        </w:rPr>
        <w:t>名匠</w:t>
      </w:r>
      <w:r>
        <w:rPr>
          <w:rFonts w:hint="eastAsia" w:asciiTheme="majorEastAsia" w:hAnsiTheme="majorEastAsia" w:eastAsiaTheme="majorEastAsia" w:cstheme="majorEastAsia"/>
          <w:b/>
          <w:bCs/>
          <w:sz w:val="36"/>
          <w:szCs w:val="36"/>
        </w:rPr>
        <w:t>创新工作室</w:t>
      </w:r>
      <w:r>
        <w:rPr>
          <w:rFonts w:hint="eastAsia" w:ascii="仿宋_GB2312" w:hAnsi="仿宋_GB2312" w:eastAsia="仿宋_GB2312" w:cs="仿宋_GB2312"/>
          <w:sz w:val="32"/>
          <w:szCs w:val="32"/>
          <w:lang w:eastAsia="zh-CN"/>
        </w:rPr>
        <w:t>支持建设对象</w:t>
      </w:r>
      <w:r>
        <w:rPr>
          <w:rFonts w:hint="eastAsia" w:asciiTheme="majorEastAsia" w:hAnsiTheme="majorEastAsia" w:eastAsiaTheme="majorEastAsia" w:cstheme="majorEastAsia"/>
          <w:b/>
          <w:bCs/>
          <w:sz w:val="36"/>
          <w:szCs w:val="36"/>
        </w:rPr>
        <w:t>推荐表</w:t>
      </w:r>
    </w:p>
    <w:tbl>
      <w:tblPr>
        <w:tblStyle w:val="5"/>
        <w:tblW w:w="8429" w:type="dxa"/>
        <w:jc w:val="center"/>
        <w:tblLayout w:type="fixed"/>
        <w:tblCellMar>
          <w:top w:w="0" w:type="dxa"/>
          <w:left w:w="108" w:type="dxa"/>
          <w:bottom w:w="0" w:type="dxa"/>
          <w:right w:w="108" w:type="dxa"/>
        </w:tblCellMar>
      </w:tblPr>
      <w:tblGrid>
        <w:gridCol w:w="1575"/>
        <w:gridCol w:w="1275"/>
        <w:gridCol w:w="2126"/>
        <w:gridCol w:w="1844"/>
        <w:gridCol w:w="1609"/>
      </w:tblGrid>
      <w:tr w14:paraId="57A603C5">
        <w:tblPrEx>
          <w:tblCellMar>
            <w:top w:w="0" w:type="dxa"/>
            <w:left w:w="108" w:type="dxa"/>
            <w:bottom w:w="0" w:type="dxa"/>
            <w:right w:w="108" w:type="dxa"/>
          </w:tblCellMar>
        </w:tblPrEx>
        <w:trPr>
          <w:trHeight w:val="585" w:hRule="atLeast"/>
          <w:jc w:val="center"/>
        </w:trPr>
        <w:tc>
          <w:tcPr>
            <w:tcW w:w="1575" w:type="dxa"/>
            <w:tcBorders>
              <w:top w:val="single" w:color="auto" w:sz="4" w:space="0"/>
              <w:left w:val="single" w:color="auto" w:sz="4" w:space="0"/>
              <w:bottom w:val="single" w:color="auto" w:sz="4" w:space="0"/>
              <w:right w:val="single" w:color="auto" w:sz="4" w:space="0"/>
            </w:tcBorders>
            <w:vAlign w:val="center"/>
          </w:tcPr>
          <w:p w14:paraId="384CE849">
            <w:pPr>
              <w:widowControl/>
              <w:spacing w:line="520" w:lineRule="exact"/>
              <w:jc w:val="center"/>
              <w:rPr>
                <w:rFonts w:ascii="宋体" w:hAnsi="宋体" w:cs="宋体"/>
                <w:kern w:val="0"/>
                <w:sz w:val="24"/>
              </w:rPr>
            </w:pPr>
            <w:bookmarkStart w:id="0" w:name="_GoBack"/>
            <w:r>
              <w:rPr>
                <w:rFonts w:hint="eastAsia" w:ascii="宋体" w:hAnsi="宋体" w:cs="宋体"/>
                <w:kern w:val="0"/>
                <w:sz w:val="24"/>
              </w:rPr>
              <w:t>工作室名称</w:t>
            </w:r>
          </w:p>
        </w:tc>
        <w:tc>
          <w:tcPr>
            <w:tcW w:w="6854" w:type="dxa"/>
            <w:gridSpan w:val="4"/>
            <w:tcBorders>
              <w:top w:val="single" w:color="auto" w:sz="4" w:space="0"/>
              <w:left w:val="nil"/>
              <w:bottom w:val="single" w:color="auto" w:sz="4" w:space="0"/>
              <w:right w:val="single" w:color="auto" w:sz="4" w:space="0"/>
            </w:tcBorders>
            <w:vAlign w:val="center"/>
          </w:tcPr>
          <w:p w14:paraId="31A2A6A2">
            <w:pPr>
              <w:widowControl/>
              <w:spacing w:line="520" w:lineRule="exact"/>
              <w:jc w:val="center"/>
              <w:rPr>
                <w:rFonts w:ascii="黑体" w:hAnsi="黑体" w:eastAsia="黑体" w:cs="宋体"/>
                <w:kern w:val="0"/>
                <w:sz w:val="24"/>
              </w:rPr>
            </w:pPr>
          </w:p>
        </w:tc>
      </w:tr>
      <w:tr w14:paraId="1F50B585">
        <w:tblPrEx>
          <w:tblCellMar>
            <w:top w:w="0" w:type="dxa"/>
            <w:left w:w="108" w:type="dxa"/>
            <w:bottom w:w="0" w:type="dxa"/>
            <w:right w:w="108" w:type="dxa"/>
          </w:tblCellMar>
        </w:tblPrEx>
        <w:trPr>
          <w:trHeight w:val="585" w:hRule="atLeast"/>
          <w:jc w:val="center"/>
        </w:trPr>
        <w:tc>
          <w:tcPr>
            <w:tcW w:w="1575" w:type="dxa"/>
            <w:tcBorders>
              <w:top w:val="nil"/>
              <w:left w:val="single" w:color="auto" w:sz="4" w:space="0"/>
              <w:bottom w:val="single" w:color="auto" w:sz="4" w:space="0"/>
              <w:right w:val="single" w:color="auto" w:sz="4" w:space="0"/>
            </w:tcBorders>
            <w:vAlign w:val="center"/>
          </w:tcPr>
          <w:p w14:paraId="372D6239">
            <w:pPr>
              <w:widowControl/>
              <w:spacing w:line="520" w:lineRule="exact"/>
              <w:jc w:val="center"/>
              <w:rPr>
                <w:rFonts w:ascii="宋体" w:hAnsi="宋体" w:cs="宋体"/>
                <w:kern w:val="0"/>
                <w:sz w:val="24"/>
              </w:rPr>
            </w:pPr>
            <w:r>
              <w:rPr>
                <w:rFonts w:hint="eastAsia" w:ascii="宋体" w:hAnsi="宋体" w:cs="宋体"/>
                <w:kern w:val="0"/>
                <w:sz w:val="24"/>
              </w:rPr>
              <w:t>所在单位</w:t>
            </w:r>
          </w:p>
        </w:tc>
        <w:tc>
          <w:tcPr>
            <w:tcW w:w="6854" w:type="dxa"/>
            <w:gridSpan w:val="4"/>
            <w:tcBorders>
              <w:top w:val="single" w:color="auto" w:sz="4" w:space="0"/>
              <w:left w:val="nil"/>
              <w:bottom w:val="single" w:color="auto" w:sz="4" w:space="0"/>
              <w:right w:val="single" w:color="auto" w:sz="4" w:space="0"/>
            </w:tcBorders>
            <w:vAlign w:val="center"/>
          </w:tcPr>
          <w:p w14:paraId="278F58C9">
            <w:pPr>
              <w:widowControl/>
              <w:spacing w:line="520" w:lineRule="exact"/>
              <w:jc w:val="center"/>
              <w:rPr>
                <w:rFonts w:ascii="宋体" w:hAnsi="宋体" w:cs="宋体"/>
                <w:kern w:val="0"/>
                <w:sz w:val="24"/>
              </w:rPr>
            </w:pPr>
          </w:p>
        </w:tc>
      </w:tr>
      <w:tr w14:paraId="3636006B">
        <w:tblPrEx>
          <w:tblCellMar>
            <w:top w:w="0" w:type="dxa"/>
            <w:left w:w="108" w:type="dxa"/>
            <w:bottom w:w="0" w:type="dxa"/>
            <w:right w:w="108" w:type="dxa"/>
          </w:tblCellMar>
        </w:tblPrEx>
        <w:trPr>
          <w:trHeight w:val="519" w:hRule="atLeast"/>
          <w:jc w:val="center"/>
        </w:trPr>
        <w:tc>
          <w:tcPr>
            <w:tcW w:w="1575" w:type="dxa"/>
            <w:vMerge w:val="restart"/>
            <w:tcBorders>
              <w:top w:val="nil"/>
              <w:left w:val="single" w:color="auto" w:sz="4" w:space="0"/>
              <w:bottom w:val="single" w:color="auto" w:sz="4" w:space="0"/>
              <w:right w:val="single" w:color="auto" w:sz="4" w:space="0"/>
            </w:tcBorders>
            <w:vAlign w:val="center"/>
          </w:tcPr>
          <w:p w14:paraId="10995CBA">
            <w:pPr>
              <w:widowControl/>
              <w:spacing w:line="520" w:lineRule="exact"/>
              <w:jc w:val="center"/>
              <w:rPr>
                <w:rFonts w:ascii="宋体" w:hAnsi="宋体" w:cs="宋体"/>
                <w:kern w:val="0"/>
                <w:sz w:val="24"/>
              </w:rPr>
            </w:pPr>
            <w:r>
              <w:rPr>
                <w:rFonts w:hint="eastAsia" w:ascii="宋体" w:hAnsi="宋体" w:cs="宋体"/>
                <w:kern w:val="0"/>
                <w:sz w:val="24"/>
              </w:rPr>
              <w:t>基本情况</w:t>
            </w:r>
          </w:p>
        </w:tc>
        <w:tc>
          <w:tcPr>
            <w:tcW w:w="1275" w:type="dxa"/>
            <w:tcBorders>
              <w:top w:val="nil"/>
              <w:left w:val="nil"/>
              <w:bottom w:val="single" w:color="auto" w:sz="4" w:space="0"/>
              <w:right w:val="single" w:color="auto" w:sz="4" w:space="0"/>
            </w:tcBorders>
            <w:vAlign w:val="center"/>
          </w:tcPr>
          <w:p w14:paraId="0E9BF6EE">
            <w:pPr>
              <w:widowControl/>
              <w:spacing w:line="520" w:lineRule="exact"/>
              <w:jc w:val="center"/>
              <w:rPr>
                <w:rFonts w:ascii="宋体" w:hAnsi="宋体" w:cs="宋体"/>
                <w:kern w:val="0"/>
                <w:sz w:val="24"/>
              </w:rPr>
            </w:pPr>
            <w:r>
              <w:rPr>
                <w:rFonts w:hint="eastAsia" w:ascii="宋体" w:hAnsi="宋体" w:cs="宋体"/>
                <w:kern w:val="0"/>
                <w:sz w:val="24"/>
              </w:rPr>
              <w:t>总人数</w:t>
            </w:r>
          </w:p>
        </w:tc>
        <w:tc>
          <w:tcPr>
            <w:tcW w:w="3970" w:type="dxa"/>
            <w:gridSpan w:val="2"/>
            <w:tcBorders>
              <w:top w:val="nil"/>
              <w:left w:val="nil"/>
              <w:bottom w:val="single" w:color="auto" w:sz="4" w:space="0"/>
              <w:right w:val="single" w:color="auto" w:sz="4" w:space="0"/>
            </w:tcBorders>
            <w:vAlign w:val="center"/>
          </w:tcPr>
          <w:p w14:paraId="620F786C">
            <w:pPr>
              <w:widowControl/>
              <w:spacing w:line="520" w:lineRule="exact"/>
              <w:jc w:val="center"/>
              <w:rPr>
                <w:rFonts w:ascii="宋体" w:hAnsi="宋体" w:cs="宋体"/>
                <w:kern w:val="0"/>
                <w:sz w:val="24"/>
              </w:rPr>
            </w:pPr>
            <w:r>
              <w:rPr>
                <w:rFonts w:hint="eastAsia" w:ascii="宋体" w:hAnsi="宋体" w:cs="宋体"/>
                <w:kern w:val="0"/>
                <w:sz w:val="24"/>
              </w:rPr>
              <w:t>工作室面积</w:t>
            </w:r>
          </w:p>
          <w:p w14:paraId="43968248">
            <w:pPr>
              <w:widowControl/>
              <w:spacing w:line="520" w:lineRule="exact"/>
              <w:jc w:val="center"/>
              <w:rPr>
                <w:rFonts w:ascii="宋体" w:hAnsi="宋体" w:cs="宋体"/>
                <w:kern w:val="0"/>
                <w:sz w:val="24"/>
              </w:rPr>
            </w:pPr>
            <w:r>
              <w:rPr>
                <w:rFonts w:hint="eastAsia" w:ascii="宋体" w:hAnsi="宋体" w:cs="宋体"/>
                <w:kern w:val="0"/>
                <w:sz w:val="24"/>
              </w:rPr>
              <w:t>（平</w:t>
            </w:r>
            <w:r>
              <w:rPr>
                <w:rFonts w:hint="eastAsia" w:ascii="宋体" w:hAnsi="宋体" w:cs="宋体"/>
                <w:kern w:val="0"/>
                <w:sz w:val="24"/>
                <w:lang w:eastAsia="zh-CN"/>
              </w:rPr>
              <w:t>方</w:t>
            </w:r>
            <w:r>
              <w:rPr>
                <w:rFonts w:hint="eastAsia" w:ascii="宋体" w:hAnsi="宋体" w:cs="宋体"/>
                <w:kern w:val="0"/>
                <w:sz w:val="24"/>
              </w:rPr>
              <w:t>米）</w:t>
            </w:r>
          </w:p>
        </w:tc>
        <w:tc>
          <w:tcPr>
            <w:tcW w:w="1609" w:type="dxa"/>
            <w:tcBorders>
              <w:top w:val="nil"/>
              <w:left w:val="nil"/>
              <w:bottom w:val="single" w:color="auto" w:sz="4" w:space="0"/>
              <w:right w:val="single" w:color="auto" w:sz="4" w:space="0"/>
            </w:tcBorders>
            <w:vAlign w:val="center"/>
          </w:tcPr>
          <w:p w14:paraId="25F51335">
            <w:pPr>
              <w:widowControl/>
              <w:spacing w:line="520" w:lineRule="exact"/>
              <w:jc w:val="center"/>
              <w:rPr>
                <w:rFonts w:ascii="宋体" w:hAnsi="宋体" w:cs="宋体"/>
                <w:kern w:val="0"/>
                <w:sz w:val="24"/>
              </w:rPr>
            </w:pPr>
            <w:r>
              <w:rPr>
                <w:rFonts w:hint="eastAsia" w:ascii="宋体" w:hAnsi="宋体" w:cs="宋体"/>
                <w:kern w:val="0"/>
                <w:sz w:val="24"/>
              </w:rPr>
              <w:t>年经费（元）</w:t>
            </w:r>
          </w:p>
        </w:tc>
      </w:tr>
      <w:tr w14:paraId="749D2456">
        <w:tblPrEx>
          <w:tblCellMar>
            <w:top w:w="0" w:type="dxa"/>
            <w:left w:w="108" w:type="dxa"/>
            <w:bottom w:w="0" w:type="dxa"/>
            <w:right w:w="108" w:type="dxa"/>
          </w:tblCellMar>
        </w:tblPrEx>
        <w:trPr>
          <w:trHeight w:val="237" w:hRule="atLeast"/>
          <w:jc w:val="center"/>
        </w:trPr>
        <w:tc>
          <w:tcPr>
            <w:tcW w:w="1575" w:type="dxa"/>
            <w:vMerge w:val="continue"/>
            <w:tcBorders>
              <w:top w:val="nil"/>
              <w:left w:val="single" w:color="auto" w:sz="4" w:space="0"/>
              <w:bottom w:val="single" w:color="auto" w:sz="4" w:space="0"/>
              <w:right w:val="single" w:color="auto" w:sz="4" w:space="0"/>
            </w:tcBorders>
            <w:vAlign w:val="center"/>
          </w:tcPr>
          <w:p w14:paraId="597904D4">
            <w:pPr>
              <w:widowControl/>
              <w:jc w:val="left"/>
              <w:rPr>
                <w:rFonts w:ascii="宋体" w:hAnsi="宋体" w:cs="宋体"/>
                <w:kern w:val="0"/>
                <w:sz w:val="24"/>
              </w:rPr>
            </w:pPr>
          </w:p>
        </w:tc>
        <w:tc>
          <w:tcPr>
            <w:tcW w:w="1275" w:type="dxa"/>
            <w:tcBorders>
              <w:top w:val="nil"/>
              <w:left w:val="nil"/>
              <w:bottom w:val="single" w:color="auto" w:sz="4" w:space="0"/>
              <w:right w:val="single" w:color="auto" w:sz="4" w:space="0"/>
            </w:tcBorders>
            <w:vAlign w:val="center"/>
          </w:tcPr>
          <w:p w14:paraId="6338C79D">
            <w:pPr>
              <w:widowControl/>
              <w:spacing w:line="520" w:lineRule="exact"/>
              <w:jc w:val="center"/>
              <w:rPr>
                <w:rFonts w:ascii="宋体" w:hAnsi="宋体" w:cs="宋体"/>
                <w:kern w:val="0"/>
                <w:sz w:val="24"/>
              </w:rPr>
            </w:pPr>
          </w:p>
        </w:tc>
        <w:tc>
          <w:tcPr>
            <w:tcW w:w="3970" w:type="dxa"/>
            <w:gridSpan w:val="2"/>
            <w:tcBorders>
              <w:top w:val="nil"/>
              <w:left w:val="nil"/>
              <w:bottom w:val="single" w:color="auto" w:sz="4" w:space="0"/>
              <w:right w:val="single" w:color="auto" w:sz="4" w:space="0"/>
            </w:tcBorders>
            <w:vAlign w:val="center"/>
          </w:tcPr>
          <w:p w14:paraId="1FF9C3CE">
            <w:pPr>
              <w:widowControl/>
              <w:spacing w:line="520" w:lineRule="exact"/>
              <w:jc w:val="center"/>
              <w:rPr>
                <w:rFonts w:ascii="宋体" w:hAnsi="宋体" w:cs="宋体"/>
                <w:kern w:val="0"/>
                <w:sz w:val="24"/>
              </w:rPr>
            </w:pPr>
          </w:p>
        </w:tc>
        <w:tc>
          <w:tcPr>
            <w:tcW w:w="1609" w:type="dxa"/>
            <w:tcBorders>
              <w:top w:val="nil"/>
              <w:left w:val="nil"/>
              <w:bottom w:val="single" w:color="auto" w:sz="4" w:space="0"/>
              <w:right w:val="single" w:color="auto" w:sz="4" w:space="0"/>
            </w:tcBorders>
            <w:vAlign w:val="center"/>
          </w:tcPr>
          <w:p w14:paraId="7F6458AF">
            <w:pPr>
              <w:widowControl/>
              <w:spacing w:line="520" w:lineRule="exact"/>
              <w:jc w:val="center"/>
              <w:rPr>
                <w:rFonts w:ascii="宋体" w:hAnsi="宋体" w:cs="宋体"/>
                <w:kern w:val="0"/>
                <w:sz w:val="24"/>
              </w:rPr>
            </w:pPr>
          </w:p>
        </w:tc>
      </w:tr>
      <w:tr w14:paraId="46E4CF99">
        <w:tblPrEx>
          <w:tblCellMar>
            <w:top w:w="0" w:type="dxa"/>
            <w:left w:w="108" w:type="dxa"/>
            <w:bottom w:w="0" w:type="dxa"/>
            <w:right w:w="108" w:type="dxa"/>
          </w:tblCellMar>
        </w:tblPrEx>
        <w:trPr>
          <w:trHeight w:val="231" w:hRule="atLeast"/>
          <w:jc w:val="center"/>
        </w:trPr>
        <w:tc>
          <w:tcPr>
            <w:tcW w:w="1575" w:type="dxa"/>
            <w:vMerge w:val="restart"/>
            <w:tcBorders>
              <w:top w:val="nil"/>
              <w:left w:val="single" w:color="auto" w:sz="4" w:space="0"/>
              <w:bottom w:val="single" w:color="auto" w:sz="4" w:space="0"/>
              <w:right w:val="single" w:color="auto" w:sz="4" w:space="0"/>
            </w:tcBorders>
            <w:vAlign w:val="center"/>
          </w:tcPr>
          <w:p w14:paraId="67F359E1">
            <w:pPr>
              <w:widowControl/>
              <w:spacing w:line="520" w:lineRule="exact"/>
              <w:jc w:val="center"/>
              <w:rPr>
                <w:rFonts w:ascii="宋体" w:hAnsi="宋体" w:cs="宋体"/>
                <w:kern w:val="0"/>
                <w:sz w:val="24"/>
              </w:rPr>
            </w:pPr>
            <w:r>
              <w:rPr>
                <w:rFonts w:hint="eastAsia" w:ascii="宋体" w:hAnsi="宋体" w:cs="宋体"/>
                <w:kern w:val="0"/>
                <w:sz w:val="24"/>
              </w:rPr>
              <w:t>负责人</w:t>
            </w:r>
          </w:p>
        </w:tc>
        <w:tc>
          <w:tcPr>
            <w:tcW w:w="1275" w:type="dxa"/>
            <w:tcBorders>
              <w:top w:val="nil"/>
              <w:left w:val="nil"/>
              <w:bottom w:val="single" w:color="auto" w:sz="4" w:space="0"/>
              <w:right w:val="single" w:color="auto" w:sz="4" w:space="0"/>
            </w:tcBorders>
            <w:vAlign w:val="center"/>
          </w:tcPr>
          <w:p w14:paraId="000DB9B5">
            <w:pPr>
              <w:widowControl/>
              <w:spacing w:line="520" w:lineRule="exact"/>
              <w:jc w:val="center"/>
              <w:rPr>
                <w:rFonts w:ascii="宋体" w:hAnsi="宋体" w:cs="宋体"/>
                <w:kern w:val="0"/>
                <w:sz w:val="24"/>
              </w:rPr>
            </w:pPr>
            <w:r>
              <w:rPr>
                <w:rFonts w:hint="eastAsia" w:ascii="宋体" w:hAnsi="宋体" w:cs="宋体"/>
                <w:kern w:val="0"/>
                <w:sz w:val="24"/>
              </w:rPr>
              <w:t>姓名</w:t>
            </w:r>
          </w:p>
        </w:tc>
        <w:tc>
          <w:tcPr>
            <w:tcW w:w="2126" w:type="dxa"/>
            <w:tcBorders>
              <w:top w:val="nil"/>
              <w:left w:val="nil"/>
              <w:bottom w:val="single" w:color="auto" w:sz="4" w:space="0"/>
              <w:right w:val="single" w:color="auto" w:sz="4" w:space="0"/>
            </w:tcBorders>
            <w:vAlign w:val="center"/>
          </w:tcPr>
          <w:p w14:paraId="2F222F3D">
            <w:pPr>
              <w:widowControl/>
              <w:spacing w:line="520" w:lineRule="exact"/>
              <w:jc w:val="center"/>
              <w:rPr>
                <w:rFonts w:ascii="宋体" w:hAnsi="宋体" w:cs="宋体"/>
                <w:kern w:val="0"/>
                <w:sz w:val="24"/>
              </w:rPr>
            </w:pPr>
            <w:r>
              <w:rPr>
                <w:rFonts w:hint="eastAsia" w:ascii="宋体" w:hAnsi="宋体" w:cs="宋体"/>
                <w:kern w:val="0"/>
                <w:sz w:val="24"/>
              </w:rPr>
              <w:t>职称</w:t>
            </w:r>
          </w:p>
        </w:tc>
        <w:tc>
          <w:tcPr>
            <w:tcW w:w="1844" w:type="dxa"/>
            <w:tcBorders>
              <w:top w:val="single" w:color="auto" w:sz="4" w:space="0"/>
              <w:left w:val="nil"/>
              <w:bottom w:val="single" w:color="auto" w:sz="4" w:space="0"/>
              <w:right w:val="single" w:color="auto" w:sz="4" w:space="0"/>
            </w:tcBorders>
            <w:vAlign w:val="center"/>
          </w:tcPr>
          <w:p w14:paraId="12254747">
            <w:pPr>
              <w:widowControl/>
              <w:spacing w:line="520" w:lineRule="exact"/>
              <w:jc w:val="center"/>
              <w:rPr>
                <w:rFonts w:ascii="宋体" w:hAnsi="宋体" w:cs="宋体"/>
                <w:kern w:val="0"/>
                <w:sz w:val="24"/>
              </w:rPr>
            </w:pPr>
            <w:r>
              <w:rPr>
                <w:rFonts w:hint="eastAsia" w:ascii="宋体" w:hAnsi="宋体" w:cs="宋体"/>
                <w:kern w:val="0"/>
                <w:sz w:val="24"/>
              </w:rPr>
              <w:t>荣誉</w:t>
            </w:r>
          </w:p>
        </w:tc>
        <w:tc>
          <w:tcPr>
            <w:tcW w:w="1609" w:type="dxa"/>
            <w:tcBorders>
              <w:top w:val="single" w:color="auto" w:sz="4" w:space="0"/>
              <w:left w:val="nil"/>
              <w:bottom w:val="single" w:color="auto" w:sz="4" w:space="0"/>
              <w:right w:val="single" w:color="auto" w:sz="4" w:space="0"/>
            </w:tcBorders>
            <w:vAlign w:val="center"/>
          </w:tcPr>
          <w:p w14:paraId="05F76F21">
            <w:pPr>
              <w:widowControl/>
              <w:spacing w:line="520" w:lineRule="exact"/>
              <w:jc w:val="center"/>
              <w:rPr>
                <w:rFonts w:ascii="宋体" w:hAnsi="宋体" w:cs="宋体"/>
                <w:kern w:val="0"/>
                <w:sz w:val="24"/>
              </w:rPr>
            </w:pPr>
            <w:r>
              <w:rPr>
                <w:rFonts w:hint="eastAsia" w:ascii="宋体" w:hAnsi="宋体" w:cs="宋体"/>
                <w:kern w:val="0"/>
                <w:sz w:val="24"/>
              </w:rPr>
              <w:t>联系方式</w:t>
            </w:r>
          </w:p>
        </w:tc>
      </w:tr>
      <w:tr w14:paraId="66FA800F">
        <w:tblPrEx>
          <w:tblCellMar>
            <w:top w:w="0" w:type="dxa"/>
            <w:left w:w="108" w:type="dxa"/>
            <w:bottom w:w="0" w:type="dxa"/>
            <w:right w:w="108" w:type="dxa"/>
          </w:tblCellMar>
        </w:tblPrEx>
        <w:trPr>
          <w:trHeight w:val="70" w:hRule="atLeast"/>
          <w:jc w:val="center"/>
        </w:trPr>
        <w:tc>
          <w:tcPr>
            <w:tcW w:w="1575" w:type="dxa"/>
            <w:vMerge w:val="continue"/>
            <w:tcBorders>
              <w:top w:val="nil"/>
              <w:left w:val="single" w:color="auto" w:sz="4" w:space="0"/>
              <w:bottom w:val="single" w:color="auto" w:sz="4" w:space="0"/>
              <w:right w:val="single" w:color="auto" w:sz="4" w:space="0"/>
            </w:tcBorders>
            <w:vAlign w:val="center"/>
          </w:tcPr>
          <w:p w14:paraId="57BE75EF">
            <w:pPr>
              <w:widowControl/>
              <w:jc w:val="left"/>
              <w:rPr>
                <w:rFonts w:ascii="宋体" w:hAnsi="宋体" w:cs="宋体"/>
                <w:kern w:val="0"/>
                <w:sz w:val="24"/>
              </w:rPr>
            </w:pPr>
          </w:p>
        </w:tc>
        <w:tc>
          <w:tcPr>
            <w:tcW w:w="1275" w:type="dxa"/>
            <w:tcBorders>
              <w:top w:val="nil"/>
              <w:left w:val="nil"/>
              <w:bottom w:val="single" w:color="auto" w:sz="4" w:space="0"/>
              <w:right w:val="single" w:color="auto" w:sz="4" w:space="0"/>
            </w:tcBorders>
            <w:vAlign w:val="center"/>
          </w:tcPr>
          <w:p w14:paraId="2CCB3981">
            <w:pPr>
              <w:widowControl/>
              <w:spacing w:line="520" w:lineRule="exact"/>
              <w:jc w:val="center"/>
              <w:rPr>
                <w:rFonts w:ascii="宋体" w:hAnsi="宋体" w:cs="宋体"/>
                <w:kern w:val="0"/>
                <w:sz w:val="24"/>
              </w:rPr>
            </w:pPr>
          </w:p>
        </w:tc>
        <w:tc>
          <w:tcPr>
            <w:tcW w:w="2126" w:type="dxa"/>
            <w:tcBorders>
              <w:top w:val="nil"/>
              <w:left w:val="nil"/>
              <w:bottom w:val="single" w:color="auto" w:sz="4" w:space="0"/>
              <w:right w:val="single" w:color="auto" w:sz="4" w:space="0"/>
            </w:tcBorders>
            <w:vAlign w:val="center"/>
          </w:tcPr>
          <w:p w14:paraId="696954BB">
            <w:pPr>
              <w:widowControl/>
              <w:spacing w:line="520" w:lineRule="exact"/>
              <w:jc w:val="center"/>
              <w:rPr>
                <w:rFonts w:ascii="宋体" w:hAnsi="宋体" w:cs="宋体"/>
                <w:kern w:val="0"/>
                <w:sz w:val="24"/>
              </w:rPr>
            </w:pPr>
          </w:p>
        </w:tc>
        <w:tc>
          <w:tcPr>
            <w:tcW w:w="1844" w:type="dxa"/>
            <w:tcBorders>
              <w:top w:val="single" w:color="auto" w:sz="4" w:space="0"/>
              <w:left w:val="nil"/>
              <w:bottom w:val="single" w:color="auto" w:sz="4" w:space="0"/>
              <w:right w:val="single" w:color="auto" w:sz="4" w:space="0"/>
            </w:tcBorders>
            <w:vAlign w:val="center"/>
          </w:tcPr>
          <w:p w14:paraId="590D285C">
            <w:pPr>
              <w:widowControl/>
              <w:spacing w:line="520" w:lineRule="exact"/>
              <w:jc w:val="center"/>
              <w:rPr>
                <w:rFonts w:ascii="宋体" w:hAnsi="宋体" w:cs="宋体"/>
                <w:kern w:val="0"/>
                <w:sz w:val="24"/>
              </w:rPr>
            </w:pPr>
          </w:p>
        </w:tc>
        <w:tc>
          <w:tcPr>
            <w:tcW w:w="1609" w:type="dxa"/>
            <w:tcBorders>
              <w:top w:val="single" w:color="auto" w:sz="4" w:space="0"/>
              <w:left w:val="nil"/>
              <w:bottom w:val="single" w:color="auto" w:sz="4" w:space="0"/>
              <w:right w:val="single" w:color="auto" w:sz="4" w:space="0"/>
            </w:tcBorders>
            <w:vAlign w:val="center"/>
          </w:tcPr>
          <w:p w14:paraId="7AA243CF">
            <w:pPr>
              <w:widowControl/>
              <w:spacing w:line="520" w:lineRule="exact"/>
              <w:jc w:val="center"/>
              <w:rPr>
                <w:rFonts w:ascii="宋体" w:hAnsi="宋体" w:cs="宋体"/>
                <w:kern w:val="0"/>
                <w:sz w:val="24"/>
              </w:rPr>
            </w:pPr>
          </w:p>
        </w:tc>
      </w:tr>
      <w:tr w14:paraId="5E1E79E1">
        <w:tblPrEx>
          <w:tblCellMar>
            <w:top w:w="0" w:type="dxa"/>
            <w:left w:w="108" w:type="dxa"/>
            <w:bottom w:w="0" w:type="dxa"/>
            <w:right w:w="108" w:type="dxa"/>
          </w:tblCellMar>
        </w:tblPrEx>
        <w:trPr>
          <w:trHeight w:val="1844" w:hRule="atLeast"/>
          <w:jc w:val="center"/>
        </w:trPr>
        <w:tc>
          <w:tcPr>
            <w:tcW w:w="1575" w:type="dxa"/>
            <w:tcBorders>
              <w:top w:val="single" w:color="auto" w:sz="4" w:space="0"/>
              <w:left w:val="single" w:color="auto" w:sz="4" w:space="0"/>
              <w:bottom w:val="nil"/>
              <w:right w:val="single" w:color="auto" w:sz="4" w:space="0"/>
            </w:tcBorders>
            <w:vAlign w:val="center"/>
          </w:tcPr>
          <w:p w14:paraId="4A40143F">
            <w:pPr>
              <w:widowControl/>
              <w:spacing w:line="520" w:lineRule="exact"/>
              <w:jc w:val="center"/>
              <w:rPr>
                <w:rFonts w:ascii="宋体" w:hAnsi="宋体" w:cs="宋体"/>
                <w:kern w:val="0"/>
                <w:sz w:val="24"/>
              </w:rPr>
            </w:pPr>
            <w:r>
              <w:rPr>
                <w:rFonts w:hint="eastAsia" w:ascii="宋体" w:hAnsi="宋体" w:cs="宋体"/>
                <w:kern w:val="0"/>
                <w:sz w:val="24"/>
              </w:rPr>
              <w:t>规章制度</w:t>
            </w:r>
          </w:p>
        </w:tc>
        <w:tc>
          <w:tcPr>
            <w:tcW w:w="6854" w:type="dxa"/>
            <w:gridSpan w:val="4"/>
            <w:tcBorders>
              <w:top w:val="single" w:color="auto" w:sz="4" w:space="0"/>
              <w:left w:val="single" w:color="auto" w:sz="4" w:space="0"/>
              <w:bottom w:val="nil"/>
              <w:right w:val="single" w:color="auto" w:sz="4" w:space="0"/>
            </w:tcBorders>
            <w:vAlign w:val="center"/>
          </w:tcPr>
          <w:p w14:paraId="5FC5A315">
            <w:pPr>
              <w:spacing w:line="520" w:lineRule="exact"/>
              <w:jc w:val="left"/>
              <w:rPr>
                <w:rFonts w:ascii="宋体" w:hAnsi="宋体" w:cs="宋体"/>
                <w:kern w:val="0"/>
                <w:sz w:val="24"/>
              </w:rPr>
            </w:pPr>
          </w:p>
        </w:tc>
      </w:tr>
      <w:tr w14:paraId="1606BF5C">
        <w:tblPrEx>
          <w:tblCellMar>
            <w:top w:w="0" w:type="dxa"/>
            <w:left w:w="108" w:type="dxa"/>
            <w:bottom w:w="0" w:type="dxa"/>
            <w:right w:w="108" w:type="dxa"/>
          </w:tblCellMar>
        </w:tblPrEx>
        <w:trPr>
          <w:trHeight w:val="640" w:hRule="atLeast"/>
          <w:jc w:val="center"/>
        </w:trPr>
        <w:tc>
          <w:tcPr>
            <w:tcW w:w="1575" w:type="dxa"/>
            <w:vMerge w:val="restart"/>
            <w:tcBorders>
              <w:top w:val="single" w:color="auto" w:sz="4" w:space="0"/>
              <w:left w:val="single" w:color="auto" w:sz="4" w:space="0"/>
              <w:bottom w:val="single" w:color="auto" w:sz="4" w:space="0"/>
              <w:right w:val="single" w:color="auto" w:sz="4" w:space="0"/>
            </w:tcBorders>
            <w:vAlign w:val="center"/>
          </w:tcPr>
          <w:p w14:paraId="1F221CF1">
            <w:pPr>
              <w:widowControl/>
              <w:spacing w:line="520" w:lineRule="exact"/>
              <w:jc w:val="center"/>
              <w:rPr>
                <w:rFonts w:ascii="宋体" w:hAnsi="宋体" w:cs="宋体"/>
                <w:kern w:val="0"/>
                <w:sz w:val="24"/>
              </w:rPr>
            </w:pPr>
            <w:r>
              <w:rPr>
                <w:rFonts w:hint="eastAsia" w:ascii="宋体" w:hAnsi="宋体" w:cs="宋体"/>
                <w:kern w:val="0"/>
                <w:sz w:val="24"/>
              </w:rPr>
              <w:t>创新项目</w:t>
            </w:r>
          </w:p>
          <w:p w14:paraId="1E19167E">
            <w:pPr>
              <w:widowControl/>
              <w:spacing w:line="520" w:lineRule="exact"/>
              <w:jc w:val="center"/>
              <w:rPr>
                <w:rFonts w:ascii="宋体" w:hAnsi="宋体" w:cs="宋体"/>
                <w:kern w:val="0"/>
                <w:sz w:val="24"/>
              </w:rPr>
            </w:pPr>
            <w:r>
              <w:rPr>
                <w:rFonts w:hint="eastAsia" w:ascii="宋体" w:hAnsi="宋体" w:cs="宋体"/>
                <w:kern w:val="0"/>
                <w:sz w:val="24"/>
              </w:rPr>
              <w:t>简介</w:t>
            </w:r>
          </w:p>
        </w:tc>
        <w:tc>
          <w:tcPr>
            <w:tcW w:w="6854" w:type="dxa"/>
            <w:gridSpan w:val="4"/>
            <w:vMerge w:val="restart"/>
            <w:tcBorders>
              <w:top w:val="single" w:color="auto" w:sz="4" w:space="0"/>
              <w:left w:val="single" w:color="auto" w:sz="4" w:space="0"/>
              <w:bottom w:val="single" w:color="auto" w:sz="4" w:space="0"/>
              <w:right w:val="single" w:color="auto" w:sz="4" w:space="0"/>
            </w:tcBorders>
            <w:vAlign w:val="center"/>
          </w:tcPr>
          <w:p w14:paraId="28F3CAFD">
            <w:pPr>
              <w:rPr>
                <w:rFonts w:ascii="宋体" w:hAnsi="宋体" w:cs="宋体"/>
                <w:kern w:val="0"/>
                <w:sz w:val="24"/>
              </w:rPr>
            </w:pPr>
          </w:p>
        </w:tc>
      </w:tr>
      <w:tr w14:paraId="13E4A99B">
        <w:tblPrEx>
          <w:tblCellMar>
            <w:top w:w="0" w:type="dxa"/>
            <w:left w:w="108" w:type="dxa"/>
            <w:bottom w:w="0" w:type="dxa"/>
            <w:right w:w="108" w:type="dxa"/>
          </w:tblCellMar>
        </w:tblPrEx>
        <w:trPr>
          <w:trHeight w:val="640" w:hRule="atLeast"/>
          <w:jc w:val="center"/>
        </w:trPr>
        <w:tc>
          <w:tcPr>
            <w:tcW w:w="1575" w:type="dxa"/>
            <w:vMerge w:val="continue"/>
            <w:tcBorders>
              <w:top w:val="single" w:color="auto" w:sz="4" w:space="0"/>
              <w:left w:val="single" w:color="auto" w:sz="4" w:space="0"/>
              <w:bottom w:val="single" w:color="auto" w:sz="4" w:space="0"/>
              <w:right w:val="single" w:color="auto" w:sz="4" w:space="0"/>
            </w:tcBorders>
            <w:vAlign w:val="center"/>
          </w:tcPr>
          <w:p w14:paraId="221F0BCC">
            <w:pPr>
              <w:widowControl/>
              <w:jc w:val="left"/>
              <w:rPr>
                <w:rFonts w:ascii="宋体" w:hAnsi="宋体" w:cs="宋体"/>
                <w:kern w:val="0"/>
                <w:sz w:val="24"/>
              </w:rPr>
            </w:pPr>
          </w:p>
        </w:tc>
        <w:tc>
          <w:tcPr>
            <w:tcW w:w="6854" w:type="dxa"/>
            <w:gridSpan w:val="4"/>
            <w:vMerge w:val="continue"/>
            <w:tcBorders>
              <w:top w:val="single" w:color="auto" w:sz="4" w:space="0"/>
              <w:left w:val="single" w:color="auto" w:sz="4" w:space="0"/>
              <w:bottom w:val="single" w:color="auto" w:sz="4" w:space="0"/>
              <w:right w:val="single" w:color="auto" w:sz="4" w:space="0"/>
            </w:tcBorders>
            <w:vAlign w:val="center"/>
          </w:tcPr>
          <w:p w14:paraId="787AF90D">
            <w:pPr>
              <w:widowControl/>
              <w:jc w:val="left"/>
              <w:rPr>
                <w:rFonts w:ascii="宋体" w:hAnsi="宋体" w:cs="宋体"/>
                <w:kern w:val="0"/>
                <w:sz w:val="24"/>
              </w:rPr>
            </w:pPr>
          </w:p>
        </w:tc>
      </w:tr>
      <w:tr w14:paraId="1F93F666">
        <w:tblPrEx>
          <w:tblCellMar>
            <w:top w:w="0" w:type="dxa"/>
            <w:left w:w="108" w:type="dxa"/>
            <w:bottom w:w="0" w:type="dxa"/>
            <w:right w:w="108" w:type="dxa"/>
          </w:tblCellMar>
        </w:tblPrEx>
        <w:trPr>
          <w:trHeight w:val="640" w:hRule="atLeast"/>
          <w:jc w:val="center"/>
        </w:trPr>
        <w:tc>
          <w:tcPr>
            <w:tcW w:w="1575" w:type="dxa"/>
            <w:vMerge w:val="continue"/>
            <w:tcBorders>
              <w:top w:val="single" w:color="auto" w:sz="4" w:space="0"/>
              <w:left w:val="single" w:color="auto" w:sz="4" w:space="0"/>
              <w:bottom w:val="single" w:color="auto" w:sz="4" w:space="0"/>
              <w:right w:val="single" w:color="auto" w:sz="4" w:space="0"/>
            </w:tcBorders>
            <w:vAlign w:val="center"/>
          </w:tcPr>
          <w:p w14:paraId="5B6D8891">
            <w:pPr>
              <w:widowControl/>
              <w:jc w:val="left"/>
              <w:rPr>
                <w:rFonts w:ascii="宋体" w:hAnsi="宋体" w:cs="宋体"/>
                <w:kern w:val="0"/>
                <w:sz w:val="24"/>
              </w:rPr>
            </w:pPr>
          </w:p>
        </w:tc>
        <w:tc>
          <w:tcPr>
            <w:tcW w:w="6854" w:type="dxa"/>
            <w:gridSpan w:val="4"/>
            <w:vMerge w:val="continue"/>
            <w:tcBorders>
              <w:top w:val="single" w:color="auto" w:sz="4" w:space="0"/>
              <w:left w:val="single" w:color="auto" w:sz="4" w:space="0"/>
              <w:bottom w:val="single" w:color="auto" w:sz="4" w:space="0"/>
              <w:right w:val="single" w:color="auto" w:sz="4" w:space="0"/>
            </w:tcBorders>
            <w:vAlign w:val="center"/>
          </w:tcPr>
          <w:p w14:paraId="39381828">
            <w:pPr>
              <w:widowControl/>
              <w:jc w:val="left"/>
              <w:rPr>
                <w:rFonts w:ascii="宋体" w:hAnsi="宋体" w:cs="宋体"/>
                <w:kern w:val="0"/>
                <w:sz w:val="24"/>
              </w:rPr>
            </w:pPr>
          </w:p>
        </w:tc>
      </w:tr>
      <w:tr w14:paraId="6CD92DD1">
        <w:tblPrEx>
          <w:tblCellMar>
            <w:top w:w="0" w:type="dxa"/>
            <w:left w:w="108" w:type="dxa"/>
            <w:bottom w:w="0" w:type="dxa"/>
            <w:right w:w="108" w:type="dxa"/>
          </w:tblCellMar>
        </w:tblPrEx>
        <w:trPr>
          <w:trHeight w:val="640" w:hRule="atLeast"/>
          <w:jc w:val="center"/>
        </w:trPr>
        <w:tc>
          <w:tcPr>
            <w:tcW w:w="1575" w:type="dxa"/>
            <w:vMerge w:val="continue"/>
            <w:tcBorders>
              <w:top w:val="single" w:color="auto" w:sz="4" w:space="0"/>
              <w:left w:val="single" w:color="auto" w:sz="4" w:space="0"/>
              <w:bottom w:val="single" w:color="auto" w:sz="4" w:space="0"/>
              <w:right w:val="single" w:color="auto" w:sz="4" w:space="0"/>
            </w:tcBorders>
            <w:vAlign w:val="center"/>
          </w:tcPr>
          <w:p w14:paraId="4A4507DD">
            <w:pPr>
              <w:widowControl/>
              <w:jc w:val="left"/>
              <w:rPr>
                <w:rFonts w:ascii="宋体" w:hAnsi="宋体" w:cs="宋体"/>
                <w:kern w:val="0"/>
                <w:sz w:val="24"/>
              </w:rPr>
            </w:pPr>
          </w:p>
        </w:tc>
        <w:tc>
          <w:tcPr>
            <w:tcW w:w="6854" w:type="dxa"/>
            <w:gridSpan w:val="4"/>
            <w:vMerge w:val="continue"/>
            <w:tcBorders>
              <w:top w:val="single" w:color="auto" w:sz="4" w:space="0"/>
              <w:left w:val="single" w:color="auto" w:sz="4" w:space="0"/>
              <w:bottom w:val="single" w:color="auto" w:sz="4" w:space="0"/>
              <w:right w:val="single" w:color="auto" w:sz="4" w:space="0"/>
            </w:tcBorders>
            <w:vAlign w:val="center"/>
          </w:tcPr>
          <w:p w14:paraId="4309FF74">
            <w:pPr>
              <w:widowControl/>
              <w:jc w:val="left"/>
              <w:rPr>
                <w:rFonts w:ascii="宋体" w:hAnsi="宋体" w:cs="宋体"/>
                <w:kern w:val="0"/>
                <w:sz w:val="24"/>
              </w:rPr>
            </w:pPr>
          </w:p>
        </w:tc>
      </w:tr>
      <w:tr w14:paraId="49FF385A">
        <w:tblPrEx>
          <w:tblCellMar>
            <w:top w:w="0" w:type="dxa"/>
            <w:left w:w="108" w:type="dxa"/>
            <w:bottom w:w="0" w:type="dxa"/>
            <w:right w:w="108" w:type="dxa"/>
          </w:tblCellMar>
        </w:tblPrEx>
        <w:trPr>
          <w:trHeight w:val="640" w:hRule="atLeast"/>
          <w:jc w:val="center"/>
        </w:trPr>
        <w:tc>
          <w:tcPr>
            <w:tcW w:w="1575" w:type="dxa"/>
            <w:vMerge w:val="continue"/>
            <w:tcBorders>
              <w:top w:val="single" w:color="auto" w:sz="4" w:space="0"/>
              <w:left w:val="single" w:color="auto" w:sz="4" w:space="0"/>
              <w:bottom w:val="single" w:color="auto" w:sz="4" w:space="0"/>
              <w:right w:val="single" w:color="auto" w:sz="4" w:space="0"/>
            </w:tcBorders>
            <w:vAlign w:val="center"/>
          </w:tcPr>
          <w:p w14:paraId="5A700BAF">
            <w:pPr>
              <w:widowControl/>
              <w:jc w:val="left"/>
              <w:rPr>
                <w:rFonts w:ascii="宋体" w:hAnsi="宋体" w:cs="宋体"/>
                <w:kern w:val="0"/>
                <w:sz w:val="24"/>
              </w:rPr>
            </w:pPr>
          </w:p>
        </w:tc>
        <w:tc>
          <w:tcPr>
            <w:tcW w:w="6854" w:type="dxa"/>
            <w:gridSpan w:val="4"/>
            <w:vMerge w:val="continue"/>
            <w:tcBorders>
              <w:top w:val="single" w:color="auto" w:sz="4" w:space="0"/>
              <w:left w:val="single" w:color="auto" w:sz="4" w:space="0"/>
              <w:bottom w:val="single" w:color="auto" w:sz="4" w:space="0"/>
              <w:right w:val="single" w:color="auto" w:sz="4" w:space="0"/>
            </w:tcBorders>
            <w:vAlign w:val="center"/>
          </w:tcPr>
          <w:p w14:paraId="6D0F175F">
            <w:pPr>
              <w:widowControl/>
              <w:jc w:val="left"/>
              <w:rPr>
                <w:rFonts w:ascii="宋体" w:hAnsi="宋体" w:cs="宋体"/>
                <w:kern w:val="0"/>
                <w:sz w:val="24"/>
              </w:rPr>
            </w:pPr>
          </w:p>
        </w:tc>
      </w:tr>
      <w:tr w14:paraId="6EEE0266">
        <w:tblPrEx>
          <w:tblCellMar>
            <w:top w:w="0" w:type="dxa"/>
            <w:left w:w="108" w:type="dxa"/>
            <w:bottom w:w="0" w:type="dxa"/>
            <w:right w:w="108" w:type="dxa"/>
          </w:tblCellMar>
        </w:tblPrEx>
        <w:trPr>
          <w:trHeight w:val="640" w:hRule="atLeast"/>
          <w:jc w:val="center"/>
        </w:trPr>
        <w:tc>
          <w:tcPr>
            <w:tcW w:w="1575" w:type="dxa"/>
            <w:vMerge w:val="continue"/>
            <w:tcBorders>
              <w:top w:val="single" w:color="auto" w:sz="4" w:space="0"/>
              <w:left w:val="single" w:color="auto" w:sz="4" w:space="0"/>
              <w:bottom w:val="single" w:color="auto" w:sz="4" w:space="0"/>
              <w:right w:val="single" w:color="auto" w:sz="4" w:space="0"/>
            </w:tcBorders>
            <w:vAlign w:val="center"/>
          </w:tcPr>
          <w:p w14:paraId="0418D9B2">
            <w:pPr>
              <w:widowControl/>
              <w:jc w:val="left"/>
              <w:rPr>
                <w:rFonts w:ascii="宋体" w:hAnsi="宋体" w:cs="宋体"/>
                <w:kern w:val="0"/>
                <w:sz w:val="24"/>
              </w:rPr>
            </w:pPr>
          </w:p>
        </w:tc>
        <w:tc>
          <w:tcPr>
            <w:tcW w:w="6854" w:type="dxa"/>
            <w:gridSpan w:val="4"/>
            <w:vMerge w:val="continue"/>
            <w:tcBorders>
              <w:top w:val="single" w:color="auto" w:sz="4" w:space="0"/>
              <w:left w:val="single" w:color="auto" w:sz="4" w:space="0"/>
              <w:bottom w:val="single" w:color="auto" w:sz="4" w:space="0"/>
              <w:right w:val="single" w:color="auto" w:sz="4" w:space="0"/>
            </w:tcBorders>
            <w:vAlign w:val="center"/>
          </w:tcPr>
          <w:p w14:paraId="5AEAC89E">
            <w:pPr>
              <w:widowControl/>
              <w:jc w:val="left"/>
              <w:rPr>
                <w:rFonts w:ascii="宋体" w:hAnsi="宋体" w:cs="宋体"/>
                <w:kern w:val="0"/>
                <w:sz w:val="24"/>
              </w:rPr>
            </w:pPr>
          </w:p>
        </w:tc>
      </w:tr>
      <w:tr w14:paraId="57976924">
        <w:tblPrEx>
          <w:tblCellMar>
            <w:top w:w="0" w:type="dxa"/>
            <w:left w:w="108" w:type="dxa"/>
            <w:bottom w:w="0" w:type="dxa"/>
            <w:right w:w="108" w:type="dxa"/>
          </w:tblCellMar>
        </w:tblPrEx>
        <w:trPr>
          <w:trHeight w:val="640" w:hRule="atLeast"/>
          <w:jc w:val="center"/>
        </w:trPr>
        <w:tc>
          <w:tcPr>
            <w:tcW w:w="1575" w:type="dxa"/>
            <w:vMerge w:val="continue"/>
            <w:tcBorders>
              <w:top w:val="single" w:color="auto" w:sz="4" w:space="0"/>
              <w:left w:val="single" w:color="auto" w:sz="4" w:space="0"/>
              <w:bottom w:val="single" w:color="auto" w:sz="4" w:space="0"/>
              <w:right w:val="single" w:color="auto" w:sz="4" w:space="0"/>
            </w:tcBorders>
            <w:vAlign w:val="center"/>
          </w:tcPr>
          <w:p w14:paraId="69AE09CB">
            <w:pPr>
              <w:widowControl/>
              <w:jc w:val="left"/>
              <w:rPr>
                <w:rFonts w:ascii="宋体" w:hAnsi="宋体" w:cs="宋体"/>
                <w:kern w:val="0"/>
                <w:sz w:val="24"/>
              </w:rPr>
            </w:pPr>
          </w:p>
        </w:tc>
        <w:tc>
          <w:tcPr>
            <w:tcW w:w="6854" w:type="dxa"/>
            <w:gridSpan w:val="4"/>
            <w:vMerge w:val="continue"/>
            <w:tcBorders>
              <w:top w:val="single" w:color="auto" w:sz="4" w:space="0"/>
              <w:left w:val="single" w:color="auto" w:sz="4" w:space="0"/>
              <w:bottom w:val="single" w:color="auto" w:sz="4" w:space="0"/>
              <w:right w:val="single" w:color="auto" w:sz="4" w:space="0"/>
            </w:tcBorders>
            <w:vAlign w:val="center"/>
          </w:tcPr>
          <w:p w14:paraId="6EDA7384">
            <w:pPr>
              <w:widowControl/>
              <w:jc w:val="left"/>
              <w:rPr>
                <w:rFonts w:ascii="宋体" w:hAnsi="宋体" w:cs="宋体"/>
                <w:kern w:val="0"/>
                <w:sz w:val="24"/>
              </w:rPr>
            </w:pPr>
          </w:p>
        </w:tc>
      </w:tr>
      <w:tr w14:paraId="589296F1">
        <w:tblPrEx>
          <w:tblCellMar>
            <w:top w:w="0" w:type="dxa"/>
            <w:left w:w="108" w:type="dxa"/>
            <w:bottom w:w="0" w:type="dxa"/>
            <w:right w:w="108" w:type="dxa"/>
          </w:tblCellMar>
        </w:tblPrEx>
        <w:trPr>
          <w:trHeight w:val="640" w:hRule="atLeast"/>
          <w:jc w:val="center"/>
        </w:trPr>
        <w:tc>
          <w:tcPr>
            <w:tcW w:w="1575" w:type="dxa"/>
            <w:vMerge w:val="continue"/>
            <w:tcBorders>
              <w:top w:val="single" w:color="auto" w:sz="4" w:space="0"/>
              <w:left w:val="single" w:color="auto" w:sz="4" w:space="0"/>
              <w:bottom w:val="single" w:color="auto" w:sz="4" w:space="0"/>
              <w:right w:val="single" w:color="auto" w:sz="4" w:space="0"/>
            </w:tcBorders>
            <w:vAlign w:val="center"/>
          </w:tcPr>
          <w:p w14:paraId="0BF60223">
            <w:pPr>
              <w:widowControl/>
              <w:jc w:val="left"/>
              <w:rPr>
                <w:rFonts w:ascii="宋体" w:hAnsi="宋体" w:cs="宋体"/>
                <w:kern w:val="0"/>
                <w:sz w:val="24"/>
              </w:rPr>
            </w:pPr>
          </w:p>
        </w:tc>
        <w:tc>
          <w:tcPr>
            <w:tcW w:w="6854" w:type="dxa"/>
            <w:gridSpan w:val="4"/>
            <w:vMerge w:val="continue"/>
            <w:tcBorders>
              <w:top w:val="single" w:color="auto" w:sz="4" w:space="0"/>
              <w:left w:val="single" w:color="auto" w:sz="4" w:space="0"/>
              <w:bottom w:val="single" w:color="auto" w:sz="4" w:space="0"/>
              <w:right w:val="single" w:color="auto" w:sz="4" w:space="0"/>
            </w:tcBorders>
            <w:vAlign w:val="center"/>
          </w:tcPr>
          <w:p w14:paraId="6CA0C958">
            <w:pPr>
              <w:widowControl/>
              <w:jc w:val="left"/>
              <w:rPr>
                <w:rFonts w:ascii="宋体" w:hAnsi="宋体" w:cs="宋体"/>
                <w:kern w:val="0"/>
                <w:sz w:val="24"/>
              </w:rPr>
            </w:pPr>
          </w:p>
        </w:tc>
      </w:tr>
      <w:tr w14:paraId="6896AB4F">
        <w:tblPrEx>
          <w:tblCellMar>
            <w:top w:w="0" w:type="dxa"/>
            <w:left w:w="108" w:type="dxa"/>
            <w:bottom w:w="0" w:type="dxa"/>
            <w:right w:w="108" w:type="dxa"/>
          </w:tblCellMar>
        </w:tblPrEx>
        <w:trPr>
          <w:trHeight w:val="640" w:hRule="atLeast"/>
          <w:jc w:val="center"/>
        </w:trPr>
        <w:tc>
          <w:tcPr>
            <w:tcW w:w="1575" w:type="dxa"/>
            <w:vMerge w:val="continue"/>
            <w:tcBorders>
              <w:top w:val="single" w:color="auto" w:sz="4" w:space="0"/>
              <w:left w:val="single" w:color="auto" w:sz="4" w:space="0"/>
              <w:bottom w:val="single" w:color="auto" w:sz="4" w:space="0"/>
              <w:right w:val="single" w:color="auto" w:sz="4" w:space="0"/>
            </w:tcBorders>
            <w:vAlign w:val="center"/>
          </w:tcPr>
          <w:p w14:paraId="206EE025">
            <w:pPr>
              <w:widowControl/>
              <w:jc w:val="left"/>
              <w:rPr>
                <w:rFonts w:ascii="宋体" w:hAnsi="宋体" w:cs="宋体"/>
                <w:kern w:val="0"/>
                <w:sz w:val="24"/>
              </w:rPr>
            </w:pPr>
          </w:p>
        </w:tc>
        <w:tc>
          <w:tcPr>
            <w:tcW w:w="6854" w:type="dxa"/>
            <w:gridSpan w:val="4"/>
            <w:vMerge w:val="continue"/>
            <w:tcBorders>
              <w:top w:val="single" w:color="auto" w:sz="4" w:space="0"/>
              <w:left w:val="single" w:color="auto" w:sz="4" w:space="0"/>
              <w:bottom w:val="single" w:color="auto" w:sz="4" w:space="0"/>
              <w:right w:val="single" w:color="auto" w:sz="4" w:space="0"/>
            </w:tcBorders>
            <w:vAlign w:val="center"/>
          </w:tcPr>
          <w:p w14:paraId="026C3A14">
            <w:pPr>
              <w:widowControl/>
              <w:jc w:val="left"/>
              <w:rPr>
                <w:rFonts w:ascii="宋体" w:hAnsi="宋体" w:cs="宋体"/>
                <w:kern w:val="0"/>
                <w:sz w:val="24"/>
              </w:rPr>
            </w:pPr>
          </w:p>
        </w:tc>
      </w:tr>
      <w:tr w14:paraId="1232AD08">
        <w:tblPrEx>
          <w:tblCellMar>
            <w:top w:w="0" w:type="dxa"/>
            <w:left w:w="108" w:type="dxa"/>
            <w:bottom w:w="0" w:type="dxa"/>
            <w:right w:w="108" w:type="dxa"/>
          </w:tblCellMar>
        </w:tblPrEx>
        <w:trPr>
          <w:trHeight w:val="560" w:hRule="atLeast"/>
          <w:jc w:val="center"/>
        </w:trPr>
        <w:tc>
          <w:tcPr>
            <w:tcW w:w="1575" w:type="dxa"/>
            <w:vMerge w:val="continue"/>
            <w:tcBorders>
              <w:top w:val="single" w:color="auto" w:sz="4" w:space="0"/>
              <w:left w:val="single" w:color="auto" w:sz="4" w:space="0"/>
              <w:bottom w:val="single" w:color="auto" w:sz="4" w:space="0"/>
              <w:right w:val="single" w:color="auto" w:sz="4" w:space="0"/>
            </w:tcBorders>
            <w:vAlign w:val="center"/>
          </w:tcPr>
          <w:p w14:paraId="32E63D66">
            <w:pPr>
              <w:widowControl/>
              <w:jc w:val="left"/>
              <w:rPr>
                <w:rFonts w:ascii="宋体" w:hAnsi="宋体" w:cs="宋体"/>
                <w:kern w:val="0"/>
                <w:sz w:val="24"/>
              </w:rPr>
            </w:pPr>
          </w:p>
        </w:tc>
        <w:tc>
          <w:tcPr>
            <w:tcW w:w="6854" w:type="dxa"/>
            <w:gridSpan w:val="4"/>
            <w:vMerge w:val="continue"/>
            <w:tcBorders>
              <w:top w:val="single" w:color="auto" w:sz="4" w:space="0"/>
              <w:left w:val="single" w:color="auto" w:sz="4" w:space="0"/>
              <w:bottom w:val="single" w:color="auto" w:sz="4" w:space="0"/>
              <w:right w:val="single" w:color="auto" w:sz="4" w:space="0"/>
            </w:tcBorders>
            <w:vAlign w:val="center"/>
          </w:tcPr>
          <w:p w14:paraId="2AB5FEF8">
            <w:pPr>
              <w:widowControl/>
              <w:jc w:val="left"/>
              <w:rPr>
                <w:rFonts w:ascii="宋体" w:hAnsi="宋体" w:cs="宋体"/>
                <w:kern w:val="0"/>
                <w:sz w:val="24"/>
              </w:rPr>
            </w:pPr>
          </w:p>
        </w:tc>
      </w:tr>
      <w:tr w14:paraId="4795340B">
        <w:tblPrEx>
          <w:tblCellMar>
            <w:top w:w="0" w:type="dxa"/>
            <w:left w:w="108" w:type="dxa"/>
            <w:bottom w:w="0" w:type="dxa"/>
            <w:right w:w="108" w:type="dxa"/>
          </w:tblCellMar>
        </w:tblPrEx>
        <w:trPr>
          <w:trHeight w:val="312" w:hRule="atLeast"/>
          <w:jc w:val="center"/>
        </w:trPr>
        <w:tc>
          <w:tcPr>
            <w:tcW w:w="1575" w:type="dxa"/>
            <w:vMerge w:val="continue"/>
            <w:tcBorders>
              <w:top w:val="single" w:color="auto" w:sz="4" w:space="0"/>
              <w:left w:val="single" w:color="auto" w:sz="4" w:space="0"/>
              <w:bottom w:val="single" w:color="auto" w:sz="4" w:space="0"/>
              <w:right w:val="single" w:color="auto" w:sz="4" w:space="0"/>
            </w:tcBorders>
            <w:vAlign w:val="center"/>
          </w:tcPr>
          <w:p w14:paraId="3DCF0252">
            <w:pPr>
              <w:widowControl/>
              <w:jc w:val="left"/>
              <w:rPr>
                <w:rFonts w:ascii="宋体" w:hAnsi="宋体" w:cs="宋体"/>
                <w:kern w:val="0"/>
                <w:sz w:val="24"/>
              </w:rPr>
            </w:pPr>
          </w:p>
        </w:tc>
        <w:tc>
          <w:tcPr>
            <w:tcW w:w="6854" w:type="dxa"/>
            <w:gridSpan w:val="4"/>
            <w:vMerge w:val="continue"/>
            <w:tcBorders>
              <w:top w:val="single" w:color="auto" w:sz="4" w:space="0"/>
              <w:left w:val="single" w:color="auto" w:sz="4" w:space="0"/>
              <w:bottom w:val="single" w:color="auto" w:sz="4" w:space="0"/>
              <w:right w:val="single" w:color="auto" w:sz="4" w:space="0"/>
            </w:tcBorders>
            <w:vAlign w:val="center"/>
          </w:tcPr>
          <w:p w14:paraId="332C0D35">
            <w:pPr>
              <w:widowControl/>
              <w:jc w:val="left"/>
              <w:rPr>
                <w:rFonts w:ascii="宋体" w:hAnsi="宋体" w:cs="宋体"/>
                <w:kern w:val="0"/>
                <w:sz w:val="24"/>
              </w:rPr>
            </w:pPr>
          </w:p>
        </w:tc>
      </w:tr>
      <w:tr w14:paraId="2466CB86">
        <w:tblPrEx>
          <w:tblCellMar>
            <w:top w:w="0" w:type="dxa"/>
            <w:left w:w="108" w:type="dxa"/>
            <w:bottom w:w="0" w:type="dxa"/>
            <w:right w:w="108" w:type="dxa"/>
          </w:tblCellMar>
        </w:tblPrEx>
        <w:trPr>
          <w:trHeight w:val="4131" w:hRule="atLeast"/>
          <w:jc w:val="center"/>
        </w:trPr>
        <w:tc>
          <w:tcPr>
            <w:tcW w:w="1575" w:type="dxa"/>
            <w:tcBorders>
              <w:top w:val="single" w:color="auto" w:sz="4" w:space="0"/>
              <w:left w:val="single" w:color="auto" w:sz="4" w:space="0"/>
              <w:bottom w:val="single" w:color="auto" w:sz="4" w:space="0"/>
              <w:right w:val="single" w:color="auto" w:sz="4" w:space="0"/>
            </w:tcBorders>
            <w:vAlign w:val="center"/>
          </w:tcPr>
          <w:p w14:paraId="5084D998">
            <w:pPr>
              <w:spacing w:line="520" w:lineRule="exact"/>
              <w:jc w:val="center"/>
              <w:rPr>
                <w:rFonts w:hint="eastAsia" w:ascii="宋体" w:hAnsi="宋体" w:cs="宋体" w:eastAsiaTheme="minorEastAsia"/>
                <w:kern w:val="0"/>
                <w:sz w:val="24"/>
                <w:lang w:eastAsia="zh-CN"/>
              </w:rPr>
            </w:pPr>
            <w:r>
              <w:rPr>
                <w:rFonts w:hint="eastAsia" w:ascii="宋体" w:hAnsi="宋体" w:cs="宋体"/>
                <w:kern w:val="0"/>
                <w:sz w:val="24"/>
              </w:rPr>
              <w:t>20</w:t>
            </w:r>
            <w:r>
              <w:rPr>
                <w:rFonts w:hint="eastAsia" w:ascii="宋体" w:hAnsi="宋体" w:cs="宋体"/>
                <w:kern w:val="0"/>
                <w:sz w:val="24"/>
                <w:lang w:val="en-US" w:eastAsia="zh-CN"/>
              </w:rPr>
              <w:t>26</w:t>
            </w:r>
            <w:r>
              <w:rPr>
                <w:rFonts w:hint="eastAsia" w:ascii="宋体" w:hAnsi="宋体" w:cs="宋体"/>
                <w:kern w:val="0"/>
                <w:sz w:val="24"/>
              </w:rPr>
              <w:t>年</w:t>
            </w:r>
            <w:r>
              <w:rPr>
                <w:rFonts w:hint="eastAsia" w:ascii="宋体" w:hAnsi="宋体" w:cs="宋体"/>
                <w:kern w:val="0"/>
                <w:sz w:val="24"/>
                <w:lang w:eastAsia="zh-CN"/>
              </w:rPr>
              <w:t>主要</w:t>
            </w:r>
            <w:r>
              <w:rPr>
                <w:rFonts w:hint="eastAsia" w:ascii="宋体" w:hAnsi="宋体" w:cs="宋体"/>
                <w:kern w:val="0"/>
                <w:sz w:val="24"/>
              </w:rPr>
              <w:t>工作</w:t>
            </w:r>
            <w:r>
              <w:rPr>
                <w:rFonts w:hint="eastAsia" w:ascii="宋体" w:hAnsi="宋体" w:cs="宋体"/>
                <w:kern w:val="0"/>
                <w:sz w:val="24"/>
                <w:lang w:eastAsia="zh-CN"/>
              </w:rPr>
              <w:t>情况</w:t>
            </w:r>
          </w:p>
        </w:tc>
        <w:tc>
          <w:tcPr>
            <w:tcW w:w="6854" w:type="dxa"/>
            <w:gridSpan w:val="4"/>
            <w:tcBorders>
              <w:top w:val="single" w:color="auto" w:sz="4" w:space="0"/>
              <w:left w:val="nil"/>
              <w:bottom w:val="single" w:color="auto" w:sz="4" w:space="0"/>
              <w:right w:val="single" w:color="auto" w:sz="4" w:space="0"/>
            </w:tcBorders>
            <w:vAlign w:val="center"/>
          </w:tcPr>
          <w:p w14:paraId="0481FD7D">
            <w:pPr>
              <w:spacing w:line="520" w:lineRule="exact"/>
              <w:rPr>
                <w:rFonts w:ascii="宋体" w:hAnsi="宋体" w:cs="宋体"/>
                <w:kern w:val="0"/>
                <w:sz w:val="24"/>
              </w:rPr>
            </w:pPr>
          </w:p>
        </w:tc>
      </w:tr>
      <w:tr w14:paraId="6EAEE3DE">
        <w:tblPrEx>
          <w:tblCellMar>
            <w:top w:w="0" w:type="dxa"/>
            <w:left w:w="108" w:type="dxa"/>
            <w:bottom w:w="0" w:type="dxa"/>
            <w:right w:w="108" w:type="dxa"/>
          </w:tblCellMar>
        </w:tblPrEx>
        <w:trPr>
          <w:trHeight w:val="2209" w:hRule="atLeast"/>
          <w:jc w:val="center"/>
        </w:trPr>
        <w:tc>
          <w:tcPr>
            <w:tcW w:w="1575" w:type="dxa"/>
            <w:tcBorders>
              <w:top w:val="single" w:color="auto" w:sz="4" w:space="0"/>
              <w:left w:val="single" w:color="auto" w:sz="4" w:space="0"/>
              <w:bottom w:val="single" w:color="auto" w:sz="4" w:space="0"/>
              <w:right w:val="single" w:color="auto" w:sz="4" w:space="0"/>
            </w:tcBorders>
            <w:vAlign w:val="center"/>
          </w:tcPr>
          <w:p w14:paraId="23D71759">
            <w:pPr>
              <w:spacing w:line="520" w:lineRule="exact"/>
              <w:jc w:val="center"/>
              <w:rPr>
                <w:rFonts w:ascii="宋体" w:hAnsi="宋体" w:cs="宋体"/>
                <w:kern w:val="0"/>
                <w:sz w:val="24"/>
              </w:rPr>
            </w:pPr>
            <w:r>
              <w:rPr>
                <w:rFonts w:hint="eastAsia" w:ascii="宋体" w:hAnsi="宋体" w:cs="宋体"/>
                <w:kern w:val="0"/>
                <w:sz w:val="24"/>
              </w:rPr>
              <w:t>所在单位</w:t>
            </w:r>
          </w:p>
          <w:p w14:paraId="06B75156">
            <w:pPr>
              <w:spacing w:line="520" w:lineRule="exact"/>
              <w:jc w:val="center"/>
              <w:rPr>
                <w:rFonts w:ascii="宋体" w:hAnsi="宋体" w:cs="宋体"/>
                <w:kern w:val="0"/>
                <w:sz w:val="24"/>
              </w:rPr>
            </w:pPr>
            <w:r>
              <w:rPr>
                <w:rFonts w:hint="eastAsia" w:ascii="宋体" w:hAnsi="宋体" w:cs="宋体"/>
                <w:kern w:val="0"/>
                <w:sz w:val="24"/>
              </w:rPr>
              <w:t>工会意见</w:t>
            </w:r>
          </w:p>
        </w:tc>
        <w:tc>
          <w:tcPr>
            <w:tcW w:w="6854" w:type="dxa"/>
            <w:gridSpan w:val="4"/>
            <w:tcBorders>
              <w:top w:val="single" w:color="auto" w:sz="4" w:space="0"/>
              <w:left w:val="nil"/>
              <w:bottom w:val="single" w:color="auto" w:sz="4" w:space="0"/>
              <w:right w:val="single" w:color="auto" w:sz="4" w:space="0"/>
            </w:tcBorders>
            <w:vAlign w:val="center"/>
          </w:tcPr>
          <w:p w14:paraId="3F8217D3">
            <w:pPr>
              <w:spacing w:line="520" w:lineRule="exact"/>
              <w:jc w:val="center"/>
              <w:rPr>
                <w:rFonts w:ascii="宋体" w:hAnsi="宋体" w:cs="宋体"/>
                <w:kern w:val="0"/>
                <w:sz w:val="24"/>
              </w:rPr>
            </w:pPr>
          </w:p>
          <w:p w14:paraId="550F4B33">
            <w:pPr>
              <w:spacing w:line="520" w:lineRule="exact"/>
              <w:ind w:firstLine="3480" w:firstLineChars="1450"/>
              <w:rPr>
                <w:rFonts w:ascii="宋体" w:hAnsi="宋体" w:cs="宋体"/>
                <w:kern w:val="0"/>
                <w:sz w:val="24"/>
              </w:rPr>
            </w:pPr>
            <w:r>
              <w:rPr>
                <w:rFonts w:hint="eastAsia" w:ascii="宋体" w:hAnsi="宋体" w:cs="宋体"/>
                <w:kern w:val="0"/>
                <w:sz w:val="24"/>
              </w:rPr>
              <w:t>(盖章)</w:t>
            </w:r>
          </w:p>
          <w:p w14:paraId="4779F3DA">
            <w:pPr>
              <w:spacing w:line="520" w:lineRule="exact"/>
              <w:ind w:firstLine="3480" w:firstLineChars="1450"/>
              <w:rPr>
                <w:rFonts w:ascii="宋体" w:hAnsi="宋体" w:cs="宋体"/>
                <w:kern w:val="0"/>
                <w:sz w:val="24"/>
              </w:rPr>
            </w:pPr>
            <w:r>
              <w:rPr>
                <w:rFonts w:hint="eastAsia" w:ascii="宋体" w:hAnsi="宋体" w:cs="宋体"/>
                <w:kern w:val="0"/>
                <w:sz w:val="24"/>
              </w:rPr>
              <w:t>年   月   日</w:t>
            </w:r>
          </w:p>
        </w:tc>
      </w:tr>
      <w:tr w14:paraId="327C4CB2">
        <w:tblPrEx>
          <w:tblCellMar>
            <w:top w:w="0" w:type="dxa"/>
            <w:left w:w="108" w:type="dxa"/>
            <w:bottom w:w="0" w:type="dxa"/>
            <w:right w:w="108" w:type="dxa"/>
          </w:tblCellMar>
        </w:tblPrEx>
        <w:trPr>
          <w:trHeight w:val="3131" w:hRule="atLeast"/>
          <w:jc w:val="center"/>
        </w:trPr>
        <w:tc>
          <w:tcPr>
            <w:tcW w:w="1575" w:type="dxa"/>
            <w:tcBorders>
              <w:top w:val="single" w:color="auto" w:sz="4" w:space="0"/>
              <w:left w:val="single" w:color="auto" w:sz="4" w:space="0"/>
              <w:bottom w:val="single" w:color="auto" w:sz="4" w:space="0"/>
              <w:right w:val="single" w:color="auto" w:sz="4" w:space="0"/>
            </w:tcBorders>
            <w:vAlign w:val="center"/>
          </w:tcPr>
          <w:p w14:paraId="13445C18">
            <w:pPr>
              <w:spacing w:line="520" w:lineRule="exact"/>
              <w:jc w:val="center"/>
              <w:rPr>
                <w:rFonts w:ascii="宋体" w:hAnsi="宋体" w:cs="宋体"/>
                <w:kern w:val="0"/>
                <w:sz w:val="24"/>
              </w:rPr>
            </w:pPr>
            <w:r>
              <w:rPr>
                <w:rFonts w:hint="eastAsia" w:ascii="宋体" w:hAnsi="宋体" w:cs="宋体"/>
                <w:kern w:val="0"/>
                <w:sz w:val="24"/>
              </w:rPr>
              <w:t>省教育工会意见</w:t>
            </w:r>
          </w:p>
        </w:tc>
        <w:tc>
          <w:tcPr>
            <w:tcW w:w="6854" w:type="dxa"/>
            <w:gridSpan w:val="4"/>
            <w:tcBorders>
              <w:top w:val="single" w:color="auto" w:sz="4" w:space="0"/>
              <w:left w:val="nil"/>
              <w:bottom w:val="single" w:color="auto" w:sz="4" w:space="0"/>
              <w:right w:val="single" w:color="auto" w:sz="4" w:space="0"/>
            </w:tcBorders>
            <w:vAlign w:val="center"/>
          </w:tcPr>
          <w:p w14:paraId="71A881DA">
            <w:pPr>
              <w:spacing w:line="520" w:lineRule="exact"/>
              <w:ind w:firstLine="3480" w:firstLineChars="1450"/>
              <w:rPr>
                <w:rFonts w:ascii="宋体" w:hAnsi="宋体" w:cs="宋体"/>
                <w:kern w:val="0"/>
                <w:sz w:val="24"/>
              </w:rPr>
            </w:pPr>
            <w:r>
              <w:rPr>
                <w:rFonts w:hint="eastAsia" w:ascii="宋体" w:hAnsi="宋体" w:cs="宋体"/>
                <w:kern w:val="0"/>
                <w:sz w:val="24"/>
              </w:rPr>
              <w:t>(盖章)</w:t>
            </w:r>
          </w:p>
          <w:p w14:paraId="1CF46A1E">
            <w:pPr>
              <w:spacing w:line="520" w:lineRule="exact"/>
              <w:ind w:firstLine="3480" w:firstLineChars="1450"/>
              <w:rPr>
                <w:rFonts w:ascii="宋体" w:hAnsi="宋体" w:cs="宋体"/>
                <w:kern w:val="0"/>
                <w:sz w:val="24"/>
              </w:rPr>
            </w:pPr>
            <w:r>
              <w:rPr>
                <w:rFonts w:hint="eastAsia" w:ascii="宋体" w:hAnsi="宋体" w:cs="宋体"/>
                <w:kern w:val="0"/>
                <w:sz w:val="24"/>
              </w:rPr>
              <w:t>年   月   日</w:t>
            </w:r>
          </w:p>
        </w:tc>
      </w:tr>
      <w:bookmarkEnd w:id="0"/>
    </w:tbl>
    <w:p w14:paraId="58389885">
      <w:pPr>
        <w:spacing w:line="460" w:lineRule="exact"/>
        <w:rPr>
          <w:rFonts w:ascii="黑体" w:hAnsi="黑体" w:eastAsia="黑体" w:cs="黑体"/>
          <w:sz w:val="32"/>
          <w:szCs w:val="32"/>
        </w:rPr>
      </w:pPr>
    </w:p>
    <w:p w14:paraId="1058304A">
      <w:pPr>
        <w:spacing w:line="460" w:lineRule="exact"/>
        <w:rPr>
          <w:rFonts w:ascii="黑体" w:hAnsi="黑体" w:eastAsia="黑体" w:cs="黑体"/>
          <w:sz w:val="32"/>
          <w:szCs w:val="32"/>
        </w:rPr>
      </w:pPr>
    </w:p>
    <w:p w14:paraId="101616C0">
      <w:pPr>
        <w:spacing w:line="460" w:lineRule="exact"/>
        <w:rPr>
          <w:rFonts w:ascii="黑体" w:hAnsi="黑体" w:eastAsia="黑体" w:cs="黑体"/>
          <w:sz w:val="32"/>
          <w:szCs w:val="32"/>
        </w:rPr>
      </w:pPr>
    </w:p>
    <w:p w14:paraId="3E5397C6">
      <w:pPr>
        <w:spacing w:line="460" w:lineRule="exact"/>
        <w:rPr>
          <w:rFonts w:ascii="黑体" w:hAnsi="黑体" w:eastAsia="黑体" w:cs="黑体"/>
          <w:sz w:val="32"/>
          <w:szCs w:val="32"/>
        </w:rPr>
      </w:pPr>
    </w:p>
    <w:p w14:paraId="3E28F16E">
      <w:pPr>
        <w:spacing w:line="460" w:lineRule="exact"/>
        <w:rPr>
          <w:rFonts w:ascii="黑体" w:hAnsi="黑体" w:eastAsia="黑体" w:cs="黑体"/>
          <w:sz w:val="32"/>
          <w:szCs w:val="32"/>
        </w:rPr>
      </w:pPr>
    </w:p>
    <w:p w14:paraId="2EE975CF">
      <w:pPr>
        <w:adjustRightInd w:val="0"/>
        <w:snapToGrid w:val="0"/>
        <w:spacing w:line="360" w:lineRule="exact"/>
        <w:rPr>
          <w:rFonts w:ascii="黑体" w:hAnsi="黑体" w:eastAsia="黑体" w:cs="黑体"/>
          <w:sz w:val="28"/>
          <w:szCs w:val="28"/>
        </w:rPr>
      </w:pPr>
      <w:r>
        <w:rPr>
          <w:rFonts w:hint="eastAsia" w:ascii="黑体" w:hAnsi="黑体" w:eastAsia="黑体" w:cs="黑体"/>
          <w:sz w:val="28"/>
          <w:szCs w:val="28"/>
        </w:rPr>
        <w:t>—————————————————————————————</w:t>
      </w:r>
    </w:p>
    <w:p w14:paraId="57F8CA3A">
      <w:pPr>
        <w:adjustRightInd w:val="0"/>
        <w:snapToGrid w:val="0"/>
        <w:spacing w:line="360" w:lineRule="exact"/>
        <w:ind w:right="210" w:rightChars="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抄送：中国教科文卫体工会、浙江省总工会。</w:t>
      </w:r>
    </w:p>
    <w:p w14:paraId="2F4FB9A8">
      <w:pPr>
        <w:adjustRightInd w:val="0"/>
        <w:snapToGrid w:val="0"/>
        <w:spacing w:line="360" w:lineRule="exact"/>
        <w:rPr>
          <w:rFonts w:ascii="黑体" w:hAnsi="黑体" w:eastAsia="黑体" w:cs="黑体"/>
          <w:sz w:val="28"/>
          <w:szCs w:val="28"/>
        </w:rPr>
      </w:pPr>
      <w:r>
        <w:rPr>
          <w:rFonts w:hint="eastAsia" w:ascii="黑体" w:hAnsi="黑体" w:eastAsia="黑体" w:cs="黑体"/>
          <w:sz w:val="28"/>
          <w:szCs w:val="28"/>
        </w:rPr>
        <w:t>—————————————————————————————</w:t>
      </w:r>
    </w:p>
    <w:p w14:paraId="596F8263">
      <w:pPr>
        <w:adjustRightInd w:val="0"/>
        <w:snapToGrid w:val="0"/>
        <w:spacing w:line="360" w:lineRule="exact"/>
        <w:ind w:right="63" w:rightChars="30"/>
        <w:rPr>
          <w:rFonts w:ascii="仿宋" w:hAnsi="仿宋" w:eastAsia="仿宋"/>
          <w:sz w:val="28"/>
          <w:szCs w:val="28"/>
        </w:rPr>
      </w:pPr>
      <w:r>
        <w:rPr>
          <w:rFonts w:hint="eastAsia" w:ascii="仿宋_GB2312" w:hAnsi="仿宋_GB2312" w:eastAsia="仿宋_GB2312" w:cs="仿宋_GB2312"/>
          <w:sz w:val="28"/>
          <w:szCs w:val="28"/>
        </w:rPr>
        <w:t xml:space="preserve">浙江省教育工会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20</w:t>
      </w:r>
      <w:r>
        <w:rPr>
          <w:rFonts w:hint="eastAsia" w:ascii="仿宋_GB2312" w:hAnsi="仿宋_GB2312" w:eastAsia="仿宋_GB2312" w:cs="仿宋_GB2312"/>
          <w:sz w:val="28"/>
          <w:szCs w:val="28"/>
          <w:lang w:val="en-US" w:eastAsia="zh-CN"/>
        </w:rPr>
        <w:t>26</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9</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23</w:t>
      </w:r>
      <w:r>
        <w:rPr>
          <w:rFonts w:hint="eastAsia" w:ascii="仿宋_GB2312" w:hAnsi="仿宋_GB2312" w:eastAsia="仿宋_GB2312" w:cs="仿宋_GB2312"/>
          <w:sz w:val="28"/>
          <w:szCs w:val="28"/>
        </w:rPr>
        <w:t>日印发</w:t>
      </w:r>
    </w:p>
    <w:p w14:paraId="0EF0A39C">
      <w:pPr>
        <w:adjustRightInd w:val="0"/>
        <w:snapToGrid w:val="0"/>
        <w:spacing w:line="360" w:lineRule="exact"/>
      </w:pPr>
      <w:r>
        <w:rPr>
          <w:rFonts w:hint="eastAsia" w:ascii="黑体" w:eastAsia="黑体"/>
          <w:sz w:val="28"/>
          <w:szCs w:val="28"/>
        </w:rPr>
        <w:t>———————————————————————————</w:t>
      </w:r>
      <w:r>
        <w:rPr>
          <w:rFonts w:hint="eastAsia" w:ascii="黑体" w:hAnsi="黑体" w:eastAsia="黑体" w:cs="黑体"/>
          <w:sz w:val="28"/>
          <w:szCs w:val="28"/>
        </w:rPr>
        <w:t>——</w:t>
      </w:r>
    </w:p>
    <w:sectPr>
      <w:footerReference r:id="rId3" w:type="default"/>
      <w:pgSz w:w="11906" w:h="16838"/>
      <w:pgMar w:top="1440" w:right="1587" w:bottom="1440"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小标宋简体">
    <w:panose1 w:val="02000000000000000000"/>
    <w:charset w:val="86"/>
    <w:family w:val="auto"/>
    <w:pitch w:val="default"/>
    <w:sig w:usb0="A00002BF" w:usb1="184F6CFA" w:usb2="00000012" w:usb3="00000000" w:csb0="00040001" w:csb1="00000000"/>
  </w:font>
  <w:font w:name="华文中宋">
    <w:altName w:val="汉仪中宋简"/>
    <w:panose1 w:val="02010600040101010101"/>
    <w:charset w:val="86"/>
    <w:family w:val="auto"/>
    <w:pitch w:val="default"/>
    <w:sig w:usb0="00000000" w:usb1="00000000" w:usb2="00000010" w:usb3="00000000" w:csb0="0004009F" w:csb1="00000000"/>
  </w:font>
  <w:font w:name="汉仪中宋简">
    <w:panose1 w:val="02010600000101010101"/>
    <w:charset w:val="86"/>
    <w:family w:val="auto"/>
    <w:pitch w:val="default"/>
    <w:sig w:usb0="00000001" w:usb1="080E0800" w:usb2="00000002"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F6D16">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16568E">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816568E">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1B3782"/>
    <w:rsid w:val="000B2053"/>
    <w:rsid w:val="00200816"/>
    <w:rsid w:val="00A028A9"/>
    <w:rsid w:val="07D3157D"/>
    <w:rsid w:val="089D72DA"/>
    <w:rsid w:val="0B162144"/>
    <w:rsid w:val="100314F9"/>
    <w:rsid w:val="116E5AE2"/>
    <w:rsid w:val="1D3115F2"/>
    <w:rsid w:val="1EF5665C"/>
    <w:rsid w:val="21DE368F"/>
    <w:rsid w:val="33BF1C85"/>
    <w:rsid w:val="38102F9D"/>
    <w:rsid w:val="3B820B45"/>
    <w:rsid w:val="3C1B30E8"/>
    <w:rsid w:val="3EF423E1"/>
    <w:rsid w:val="3FA31BDC"/>
    <w:rsid w:val="48AC08B0"/>
    <w:rsid w:val="49A50B88"/>
    <w:rsid w:val="4C3A65C3"/>
    <w:rsid w:val="4CDE3F3C"/>
    <w:rsid w:val="510A6A99"/>
    <w:rsid w:val="53911953"/>
    <w:rsid w:val="5885618C"/>
    <w:rsid w:val="59D92C78"/>
    <w:rsid w:val="5DFF4670"/>
    <w:rsid w:val="5E196BCC"/>
    <w:rsid w:val="5F2D0D50"/>
    <w:rsid w:val="5F643671"/>
    <w:rsid w:val="5FFF1693"/>
    <w:rsid w:val="66A844D7"/>
    <w:rsid w:val="67874680"/>
    <w:rsid w:val="69E850B6"/>
    <w:rsid w:val="6AB5749F"/>
    <w:rsid w:val="6F6014CD"/>
    <w:rsid w:val="7151750E"/>
    <w:rsid w:val="731B7A78"/>
    <w:rsid w:val="764408FE"/>
    <w:rsid w:val="77C74817"/>
    <w:rsid w:val="79CDEF83"/>
    <w:rsid w:val="7C1B3782"/>
    <w:rsid w:val="7CDB4D9D"/>
    <w:rsid w:val="7CFC813B"/>
    <w:rsid w:val="7D277D3D"/>
    <w:rsid w:val="7FFF121A"/>
    <w:rsid w:val="FBF39222"/>
    <w:rsid w:val="FFF70A9F"/>
    <w:rsid w:val="FFFEB228"/>
    <w:rsid w:val="FFFF71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sz w:val="28"/>
      <w:szCs w:val="20"/>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styleId="7">
    <w:name w:val="Hyperlink"/>
    <w:basedOn w:val="6"/>
    <w:qFormat/>
    <w:uiPriority w:val="0"/>
    <w:rPr>
      <w:color w:val="000000"/>
      <w:u w:val="none"/>
    </w:rPr>
  </w:style>
  <w:style w:type="character" w:customStyle="1" w:styleId="8">
    <w:name w:val="页眉 Char"/>
    <w:basedOn w:val="6"/>
    <w:link w:val="4"/>
    <w:qFormat/>
    <w:uiPriority w:val="0"/>
    <w:rPr>
      <w:rFonts w:ascii="Calibri" w:hAnsi="Calibri"/>
      <w:kern w:val="2"/>
      <w:sz w:val="18"/>
      <w:szCs w:val="18"/>
    </w:rPr>
  </w:style>
  <w:style w:type="character" w:customStyle="1" w:styleId="9">
    <w:name w:val="页脚 Char"/>
    <w:basedOn w:val="6"/>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浙江省总工会</Company>
  <Pages>12</Pages>
  <Words>378</Words>
  <Characters>2157</Characters>
  <Lines>17</Lines>
  <Paragraphs>5</Paragraphs>
  <TotalTime>7</TotalTime>
  <ScaleCrop>false</ScaleCrop>
  <LinksUpToDate>false</LinksUpToDate>
  <CharactersWithSpaces>2530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2019-10-17T01:04:00Z</dcterms:created>
  <dc:creator>Administrator</dc:creator>
  <cp:lastModifiedBy>panlei</cp:lastModifiedBy>
  <cp:lastPrinted>2023-09-01T15:27:00Z</cp:lastPrinted>
  <dcterms:modified xsi:type="dcterms:W3CDTF">2026-09-23T09:35:57Z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6B892C758CE88A37E92BE768BCC31BA5_42</vt:lpwstr>
  </property>
</Properties>
</file>