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1A9E1">
      <w:pPr>
        <w:spacing w:line="360" w:lineRule="auto"/>
        <w:jc w:val="center"/>
        <w:rPr>
          <w:b/>
          <w:bCs/>
          <w:sz w:val="28"/>
          <w:szCs w:val="28"/>
        </w:rPr>
      </w:pPr>
      <w:r>
        <w:softHyphen/>
      </w:r>
      <w:r>
        <w:softHyphen/>
      </w:r>
      <w:r>
        <w:softHyphen/>
      </w:r>
      <w:r>
        <w:rPr>
          <w:rFonts w:hint="eastAsia"/>
          <w:b/>
          <w:bCs/>
          <w:sz w:val="28"/>
          <w:szCs w:val="28"/>
        </w:rPr>
        <w:t>实验室课程开放管理操作手册</w:t>
      </w:r>
    </w:p>
    <w:p w14:paraId="05A18D94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—</w:t>
      </w:r>
      <w:r>
        <w:rPr>
          <w:rFonts w:hint="eastAsia"/>
          <w:b/>
          <w:bCs/>
          <w:sz w:val="28"/>
          <w:szCs w:val="28"/>
        </w:rPr>
        <w:t>教师端</w:t>
      </w:r>
    </w:p>
    <w:p w14:paraId="605D182E">
      <w:pPr>
        <w:spacing w:line="360" w:lineRule="auto"/>
        <w:ind w:firstLine="480" w:firstLineChars="200"/>
        <w:jc w:val="both"/>
        <w:rPr>
          <w:rFonts w:hint="eastAsia"/>
        </w:rPr>
      </w:pPr>
      <w:r>
        <w:rPr>
          <w:rFonts w:hint="eastAsia"/>
        </w:rPr>
        <w:t>实验室开放</w:t>
      </w:r>
      <w:r>
        <w:rPr>
          <w:rFonts w:hint="eastAsia"/>
          <w:lang w:val="en-US" w:eastAsia="zh-CN"/>
        </w:rPr>
        <w:t>预约系统</w:t>
      </w:r>
      <w:r>
        <w:rPr>
          <w:rFonts w:hint="eastAsia"/>
        </w:rPr>
        <w:t>集成在学校实验室综合管理平台，地址：</w:t>
      </w:r>
      <w:r>
        <w:fldChar w:fldCharType="begin"/>
      </w:r>
      <w:r>
        <w:instrText xml:space="preserve"> HYPERLINK "https://sysaqxt.wmu.edu.cn/" </w:instrText>
      </w:r>
      <w:r>
        <w:fldChar w:fldCharType="separate"/>
      </w:r>
      <w:r>
        <w:rPr>
          <w:rStyle w:val="39"/>
        </w:rPr>
        <w:t>https://sysaqxt.wmu.edu.cn/</w:t>
      </w:r>
      <w:r>
        <w:rPr>
          <w:rStyle w:val="39"/>
        </w:rPr>
        <w:fldChar w:fldCharType="end"/>
      </w:r>
      <w:r>
        <w:rPr>
          <w:rFonts w:hint="eastAsia"/>
        </w:rPr>
        <w:t>，也可以通过以往其他路径进入，进入平台主页后，点击实验室开放预约系统，登录系统后选择教师身份进入。</w:t>
      </w:r>
    </w:p>
    <w:p w14:paraId="237DA11B">
      <w:r>
        <w:drawing>
          <wp:inline distT="0" distB="0" distL="0" distR="0">
            <wp:extent cx="5270500" cy="29883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52FC1">
      <w:pPr>
        <w:pStyle w:val="2"/>
        <w:spacing w:before="0"/>
        <w:ind w:left="0" w:firstLine="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课程申报</w:t>
      </w:r>
    </w:p>
    <w:p w14:paraId="7B702401">
      <w:pPr>
        <w:spacing w:line="360" w:lineRule="auto"/>
        <w:ind w:firstLine="480" w:firstLineChars="200"/>
        <w:jc w:val="both"/>
      </w:pPr>
      <w:r>
        <w:rPr>
          <w:rFonts w:hint="eastAsia"/>
        </w:rPr>
        <w:t>点击</w:t>
      </w:r>
      <w:r>
        <w:rPr>
          <w:rFonts w:hint="eastAsia"/>
          <w:b/>
          <w:bCs/>
        </w:rPr>
        <w:t>课程申报—我的申报</w:t>
      </w:r>
      <w:r>
        <w:rPr>
          <w:rFonts w:hint="eastAsia"/>
        </w:rPr>
        <w:t>，这里可以查看我申报课程列表，显示课程的申报状态，支持多条件的查询。点击右上角</w:t>
      </w:r>
      <w:r>
        <w:rPr>
          <w:rFonts w:hint="eastAsia"/>
          <w:b/>
          <w:bCs/>
        </w:rPr>
        <w:t>课程申报</w:t>
      </w:r>
      <w:r>
        <w:rPr>
          <w:rFonts w:hint="eastAsia"/>
        </w:rPr>
        <w:t>按钮进行申报</w:t>
      </w:r>
    </w:p>
    <w:p w14:paraId="136ECE43">
      <w:r>
        <w:drawing>
          <wp:inline distT="0" distB="0" distL="0" distR="0">
            <wp:extent cx="5270500" cy="22586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B0A33">
      <w:pPr>
        <w:spacing w:line="360" w:lineRule="auto"/>
        <w:ind w:firstLine="482" w:firstLineChars="200"/>
        <w:rPr>
          <w:rFonts w:hint="eastAsia"/>
          <w:b/>
          <w:bCs/>
        </w:rPr>
      </w:pPr>
    </w:p>
    <w:p w14:paraId="5F59DFA4">
      <w:pPr>
        <w:spacing w:line="360" w:lineRule="auto"/>
        <w:ind w:firstLine="482" w:firstLineChars="200"/>
        <w:rPr>
          <w:rFonts w:hint="eastAsia"/>
          <w:b/>
          <w:bCs/>
        </w:rPr>
      </w:pPr>
    </w:p>
    <w:p w14:paraId="3F042981">
      <w:pPr>
        <w:spacing w:line="360" w:lineRule="auto"/>
        <w:ind w:firstLine="482" w:firstLineChars="200"/>
        <w:rPr>
          <w:b/>
          <w:bCs/>
        </w:rPr>
      </w:pPr>
      <w:r>
        <w:rPr>
          <w:rFonts w:hint="eastAsia"/>
          <w:b/>
          <w:bCs/>
        </w:rPr>
        <w:t>申报页面信息说明：</w:t>
      </w:r>
    </w:p>
    <w:p w14:paraId="2C7A6D45">
      <w:pPr>
        <w:spacing w:line="360" w:lineRule="auto"/>
        <w:ind w:firstLine="482" w:firstLineChars="200"/>
        <w:jc w:val="both"/>
      </w:pPr>
      <w:r>
        <w:rPr>
          <w:rFonts w:hint="eastAsia"/>
          <w:b/>
          <w:bCs/>
        </w:rPr>
        <w:t>报名限制</w:t>
      </w:r>
      <w:r>
        <w:rPr>
          <w:rFonts w:hint="eastAsia"/>
          <w:b/>
          <w:bCs/>
          <w:lang w:eastAsia="zh-CN"/>
        </w:rPr>
        <w:t>，</w:t>
      </w:r>
      <w:r>
        <w:rPr>
          <w:rFonts w:hint="eastAsia"/>
        </w:rPr>
        <w:t>可以多选年级和专业，如果这里选择后只能对应的条件学生才能报名、如果不选则不限制。</w:t>
      </w:r>
    </w:p>
    <w:p w14:paraId="3D4865FD">
      <w:r>
        <w:drawing>
          <wp:inline distT="0" distB="0" distL="0" distR="0">
            <wp:extent cx="5270500" cy="5270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383B">
      <w:pPr>
        <w:spacing w:line="360" w:lineRule="auto"/>
        <w:ind w:firstLine="482" w:firstLineChars="200"/>
        <w:jc w:val="both"/>
        <w:rPr>
          <w:rFonts w:hint="eastAsia"/>
        </w:rPr>
      </w:pPr>
      <w:r>
        <w:rPr>
          <w:rFonts w:hint="eastAsia"/>
          <w:b/>
          <w:bCs/>
        </w:rPr>
        <w:t>课程安排，</w:t>
      </w:r>
      <w:r>
        <w:rPr>
          <w:rFonts w:hint="eastAsia"/>
        </w:rPr>
        <w:t>支持添加多条记录。如果只有一个固定周期时间在同一个实验室上课的，可以选择上课日期的起止时间作为时间段，再选择星期和时间点，添加一条记录即可。如果中间有断开不固定的，请再添加新的安排记录。</w:t>
      </w:r>
    </w:p>
    <w:p w14:paraId="0EF04C56">
      <w:pPr>
        <w:rPr>
          <w:rFonts w:hint="eastAsia"/>
        </w:rPr>
      </w:pPr>
    </w:p>
    <w:p w14:paraId="3F47BFE4">
      <w:r>
        <w:drawing>
          <wp:inline distT="0" distB="0" distL="0" distR="0">
            <wp:extent cx="4787900" cy="2463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F65F5">
      <w:r>
        <w:drawing>
          <wp:inline distT="0" distB="0" distL="0" distR="0">
            <wp:extent cx="5270500" cy="13887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5B87B">
      <w:pPr>
        <w:spacing w:line="360" w:lineRule="auto"/>
        <w:ind w:firstLine="482" w:firstLineChars="200"/>
        <w:jc w:val="both"/>
      </w:pPr>
      <w:r>
        <w:rPr>
          <w:rFonts w:hint="eastAsia"/>
          <w:b/>
          <w:bCs/>
        </w:rPr>
        <w:t>学时：</w:t>
      </w:r>
      <w:r>
        <w:rPr>
          <w:rFonts w:hint="eastAsia"/>
        </w:rPr>
        <w:t>一节课（一小时）为1个课时，系统自动计算。</w:t>
      </w:r>
    </w:p>
    <w:p w14:paraId="1CFFFCCD">
      <w:pPr>
        <w:spacing w:line="360" w:lineRule="auto"/>
        <w:ind w:firstLine="482" w:firstLineChars="200"/>
        <w:jc w:val="both"/>
        <w:rPr>
          <w:rFonts w:hint="eastAsia"/>
        </w:rPr>
      </w:pPr>
      <w:r>
        <w:rPr>
          <w:rFonts w:hint="eastAsia"/>
          <w:b/>
          <w:bCs/>
        </w:rPr>
        <w:t>课程状态</w:t>
      </w:r>
      <w:r>
        <w:rPr>
          <w:rFonts w:hint="eastAsia"/>
          <w:b/>
          <w:bCs/>
          <w:lang w:eastAsia="zh-CN"/>
        </w:rPr>
        <w:t>，</w:t>
      </w:r>
      <w:r>
        <w:rPr>
          <w:rFonts w:hint="eastAsia"/>
        </w:rPr>
        <w:t>只有开放状态的学生才能报名，选择暂停的则学生不能报名。</w:t>
      </w:r>
    </w:p>
    <w:p w14:paraId="3132B5D8">
      <w:pPr>
        <w:spacing w:line="360" w:lineRule="auto"/>
        <w:ind w:firstLine="48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</w:rPr>
        <w:t>课题申报提交后，如果信息有误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在</w:t>
      </w:r>
      <w:r>
        <w:rPr>
          <w:rFonts w:hint="eastAsia"/>
        </w:rPr>
        <w:t>未审核通过之前，可以点击取消，取消后再点编辑进行修改，修改提交后会生成一条新的申报记录。</w:t>
      </w:r>
      <w:r>
        <w:rPr>
          <w:rFonts w:hint="eastAsia"/>
          <w:lang w:val="en-US" w:eastAsia="zh-CN"/>
        </w:rPr>
        <w:t>审核后将不能更改申报信息。</w:t>
      </w:r>
    </w:p>
    <w:p w14:paraId="078BD8A8">
      <w:r>
        <w:drawing>
          <wp:inline distT="0" distB="0" distL="0" distR="0">
            <wp:extent cx="5270500" cy="22612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23DBE">
      <w:pPr>
        <w:spacing w:line="360" w:lineRule="auto"/>
        <w:ind w:firstLine="480" w:firstLineChars="200"/>
        <w:jc w:val="both"/>
        <w:rPr>
          <w:rFonts w:hint="eastAsia"/>
        </w:rPr>
      </w:pPr>
      <w:r>
        <w:rPr>
          <w:rFonts w:hint="eastAsia"/>
        </w:rPr>
        <w:t>点击详情可以查看课程申报的详细信息及审批节点。</w:t>
      </w:r>
    </w:p>
    <w:p w14:paraId="0502E281"/>
    <w:p w14:paraId="432CE2BD">
      <w:pPr>
        <w:pStyle w:val="2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课程管理</w:t>
      </w:r>
    </w:p>
    <w:p w14:paraId="3CABD2ED">
      <w:pPr>
        <w:spacing w:line="360" w:lineRule="auto"/>
        <w:ind w:firstLine="48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</w:rPr>
        <w:t>审批通过的课程会显示在这个页面，可以查看</w:t>
      </w:r>
      <w:r>
        <w:rPr>
          <w:rFonts w:hint="eastAsia"/>
          <w:b/>
          <w:bCs/>
        </w:rPr>
        <w:t>课程信息、报名信息、签到详情、报告与评价</w:t>
      </w:r>
      <w:r>
        <w:rPr>
          <w:rFonts w:hint="eastAsia"/>
        </w:rPr>
        <w:t>。</w:t>
      </w:r>
      <w:r>
        <w:rPr>
          <w:rFonts w:hint="eastAsia"/>
          <w:b/>
          <w:bCs/>
          <w:color w:val="FF0000"/>
          <w:lang w:val="en-US" w:eastAsia="zh-CN"/>
        </w:rPr>
        <w:t>教师需自行设置学生报名时间，并通知相关学生报名</w:t>
      </w:r>
      <w:bookmarkStart w:id="0" w:name="_GoBack"/>
      <w:bookmarkEnd w:id="0"/>
      <w:r>
        <w:rPr>
          <w:rFonts w:hint="eastAsia"/>
          <w:lang w:val="en-US" w:eastAsia="zh-CN"/>
        </w:rPr>
        <w:t>。</w:t>
      </w:r>
    </w:p>
    <w:p w14:paraId="4C72E47A">
      <w:r>
        <w:drawing>
          <wp:inline distT="0" distB="0" distL="0" distR="0">
            <wp:extent cx="5270500" cy="13087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E2C54">
      <w:pPr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项目负责人可自行更改</w:t>
      </w:r>
      <w:r>
        <w:rPr>
          <w:rFonts w:hint="eastAsia"/>
          <w:b/>
          <w:bCs/>
          <w:color w:val="FF0000"/>
          <w:lang w:val="en-US" w:eastAsia="zh-CN"/>
        </w:rPr>
        <w:t>学生报名时间</w:t>
      </w:r>
      <w:r>
        <w:rPr>
          <w:rFonts w:hint="eastAsia"/>
          <w:lang w:val="en-US" w:eastAsia="zh-CN"/>
        </w:rPr>
        <w:t>、</w:t>
      </w:r>
      <w:r>
        <w:rPr>
          <w:rFonts w:hint="eastAsia"/>
          <w:b/>
          <w:bCs/>
          <w:color w:val="FF0000"/>
          <w:lang w:val="en-US" w:eastAsia="zh-CN"/>
        </w:rPr>
        <w:t>开课时间</w:t>
      </w:r>
      <w:r>
        <w:rPr>
          <w:rFonts w:hint="eastAsia"/>
          <w:lang w:val="en-US" w:eastAsia="zh-CN"/>
        </w:rPr>
        <w:t>、</w:t>
      </w:r>
      <w:r>
        <w:rPr>
          <w:rFonts w:hint="eastAsia"/>
          <w:b/>
          <w:bCs/>
          <w:color w:val="FF0000"/>
          <w:lang w:val="en-US" w:eastAsia="zh-CN"/>
        </w:rPr>
        <w:t>报告提交时间</w:t>
      </w:r>
      <w:r>
        <w:rPr>
          <w:rFonts w:hint="eastAsia"/>
          <w:lang w:val="en-US" w:eastAsia="zh-CN"/>
        </w:rPr>
        <w:t>等信息。</w:t>
      </w:r>
    </w:p>
    <w:p w14:paraId="4A438AC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20765" cy="1160780"/>
            <wp:effectExtent l="0" t="0" r="13335" b="12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746F">
      <w:pPr>
        <w:pStyle w:val="3"/>
        <w:spacing w:before="0" w:after="0" w:line="360" w:lineRule="auto"/>
        <w:ind w:left="0" w:firstLine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学生报名信息</w:t>
      </w:r>
    </w:p>
    <w:p w14:paraId="0012EE27">
      <w:pPr>
        <w:spacing w:line="360" w:lineRule="auto"/>
        <w:ind w:firstLine="480" w:firstLineChars="200"/>
        <w:jc w:val="both"/>
        <w:rPr>
          <w:rFonts w:hint="eastAsia"/>
        </w:rPr>
      </w:pPr>
      <w:r>
        <w:rPr>
          <w:rFonts w:hint="eastAsia"/>
        </w:rPr>
        <w:t>点击</w:t>
      </w:r>
      <w:r>
        <w:rPr>
          <w:rFonts w:hint="eastAsia"/>
          <w:b/>
          <w:bCs/>
        </w:rPr>
        <w:t>课程项目</w:t>
      </w:r>
      <w:r>
        <w:rPr>
          <w:rFonts w:hint="eastAsia"/>
          <w:lang w:val="en-US" w:eastAsia="zh-CN"/>
        </w:rPr>
        <w:t>-</w:t>
      </w:r>
      <w:r>
        <w:rPr>
          <w:rFonts w:hint="eastAsia"/>
          <w:b/>
          <w:bCs/>
        </w:rPr>
        <w:t>报名信息项</w:t>
      </w:r>
      <w:r>
        <w:rPr>
          <w:rFonts w:hint="eastAsia"/>
          <w:lang w:val="en-US" w:eastAsia="zh-CN"/>
        </w:rPr>
        <w:t>-</w:t>
      </w:r>
      <w:r>
        <w:rPr>
          <w:rFonts w:hint="eastAsia"/>
          <w:b/>
          <w:bCs/>
        </w:rPr>
        <w:t>查看</w:t>
      </w:r>
      <w:r>
        <w:rPr>
          <w:rFonts w:hint="eastAsia"/>
        </w:rPr>
        <w:t>，可以查看报名列表，这里可以对报名进行审核和发送相关消息。支持多选学生名单点下方的按钮进行批量审核。</w:t>
      </w:r>
    </w:p>
    <w:p w14:paraId="1EBB76B2">
      <w:r>
        <w:drawing>
          <wp:inline distT="0" distB="0" distL="0" distR="0">
            <wp:extent cx="5270500" cy="1434465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03696">
      <w:pPr>
        <w:rPr>
          <w:rFonts w:hint="eastAsia"/>
        </w:rPr>
      </w:pPr>
      <w:r>
        <w:drawing>
          <wp:inline distT="0" distB="0" distL="0" distR="0">
            <wp:extent cx="5270500" cy="305435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5BC87">
      <w:pPr>
        <w:spacing w:line="360" w:lineRule="auto"/>
        <w:ind w:firstLine="480" w:firstLineChars="200"/>
        <w:jc w:val="both"/>
        <w:rPr>
          <w:rFonts w:hint="eastAsia"/>
        </w:rPr>
      </w:pPr>
      <w:r>
        <w:rPr>
          <w:rFonts w:hint="eastAsia"/>
        </w:rPr>
        <w:t>发送消息，需要选择某条消息模板进行发送，发送会以短信的形式发送。如果没有模板，请先创建消息模板，消息模板建系统管理菜单下的消息模板。</w:t>
      </w:r>
    </w:p>
    <w:p w14:paraId="0A8A5B93">
      <w:r>
        <w:drawing>
          <wp:inline distT="0" distB="0" distL="0" distR="0">
            <wp:extent cx="4432300" cy="20828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E774E">
      <w:pPr>
        <w:pStyle w:val="3"/>
        <w:spacing w:before="0" w:after="0" w:line="360" w:lineRule="auto"/>
        <w:ind w:left="0" w:firstLine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签到</w:t>
      </w:r>
    </w:p>
    <w:p w14:paraId="58200B93">
      <w:pPr>
        <w:spacing w:line="360" w:lineRule="auto"/>
        <w:ind w:firstLine="480" w:firstLineChars="200"/>
        <w:jc w:val="both"/>
        <w:rPr>
          <w:rFonts w:hint="eastAsia"/>
        </w:rPr>
      </w:pPr>
      <w:r>
        <w:rPr>
          <w:rFonts w:hint="eastAsia"/>
        </w:rPr>
        <w:t>如需签到，先点击签到二维码，如果教室没有电脑或者投影可以截屏签到二维码打印后供学生扫码，并且支持手动刷新二维码，刷新二维码后之前的二维码失效无法签到，防止替代签到行为。</w:t>
      </w:r>
    </w:p>
    <w:p w14:paraId="0EAC6224">
      <w:pPr>
        <w:spacing w:line="360" w:lineRule="auto"/>
        <w:ind w:firstLine="482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签到时间为前后30分钟</w:t>
      </w:r>
      <w:r>
        <w:rPr>
          <w:rFonts w:hint="eastAsia"/>
          <w:lang w:val="en-US" w:eastAsia="zh-CN"/>
        </w:rPr>
        <w:t>，如一次三节课的开课时间是8:30，则在8:00-9:00之间可以进行签到，过时将不可签到。</w:t>
      </w:r>
    </w:p>
    <w:p w14:paraId="62BFAF8F">
      <w:r>
        <w:drawing>
          <wp:inline distT="0" distB="0" distL="0" distR="0">
            <wp:extent cx="5270500" cy="17056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042C2">
      <w:pPr>
        <w:rPr>
          <w:rFonts w:hint="eastAsia"/>
        </w:rPr>
      </w:pPr>
      <w:r>
        <w:drawing>
          <wp:inline distT="0" distB="0" distL="0" distR="0">
            <wp:extent cx="5000625" cy="3100070"/>
            <wp:effectExtent l="0" t="0" r="9525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A3681">
      <w:pPr>
        <w:pStyle w:val="3"/>
        <w:spacing w:before="0" w:after="0" w:line="360" w:lineRule="auto"/>
        <w:ind w:left="0" w:firstLine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实验报告</w:t>
      </w:r>
    </w:p>
    <w:p w14:paraId="09AFF0C7">
      <w:pPr>
        <w:spacing w:line="360" w:lineRule="auto"/>
        <w:ind w:firstLine="480" w:firstLineChars="200"/>
        <w:jc w:val="both"/>
      </w:pPr>
      <w:r>
        <w:rPr>
          <w:rFonts w:hint="eastAsia"/>
        </w:rPr>
        <w:t>点击</w:t>
      </w:r>
      <w:r>
        <w:rPr>
          <w:rFonts w:hint="eastAsia"/>
          <w:b/>
          <w:bCs/>
        </w:rPr>
        <w:t>报告与评价</w:t>
      </w:r>
      <w:r>
        <w:rPr>
          <w:rFonts w:hint="eastAsia"/>
          <w:lang w:val="en-US" w:eastAsia="zh-CN"/>
        </w:rPr>
        <w:t>-</w:t>
      </w:r>
      <w:r>
        <w:rPr>
          <w:rFonts w:hint="eastAsia"/>
          <w:b/>
          <w:bCs/>
        </w:rPr>
        <w:t>查看</w:t>
      </w:r>
      <w:r>
        <w:rPr>
          <w:rFonts w:hint="eastAsia"/>
        </w:rPr>
        <w:t>，可以查看学生提交的报告附件和提交时间，报告支持下载查看。点击右上角的导出报告支持批量下载。</w:t>
      </w:r>
    </w:p>
    <w:p w14:paraId="5579C0E0">
      <w:pPr>
        <w:rPr>
          <w:rFonts w:hint="eastAsia"/>
        </w:rPr>
      </w:pPr>
      <w:r>
        <w:drawing>
          <wp:inline distT="0" distB="0" distL="0" distR="0">
            <wp:extent cx="5270500" cy="18542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D3A8C">
      <w:pPr>
        <w:rPr>
          <w:rFonts w:hint="eastAsia"/>
        </w:rPr>
      </w:pPr>
    </w:p>
    <w:p w14:paraId="1A93B40C">
      <w:pPr>
        <w:pStyle w:val="3"/>
        <w:spacing w:before="0" w:after="0" w:line="360" w:lineRule="auto"/>
        <w:ind w:left="0" w:firstLine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成绩评定</w:t>
      </w:r>
    </w:p>
    <w:p w14:paraId="3812D966">
      <w:pPr>
        <w:spacing w:line="360" w:lineRule="auto"/>
        <w:ind w:firstLine="480" w:firstLineChars="200"/>
        <w:jc w:val="both"/>
      </w:pPr>
      <w:r>
        <w:rPr>
          <w:rFonts w:hint="eastAsia"/>
        </w:rPr>
        <w:t>在报告与评价页面，点击操作项的</w:t>
      </w:r>
      <w:r>
        <w:rPr>
          <w:rFonts w:hint="eastAsia"/>
          <w:b/>
          <w:bCs/>
        </w:rPr>
        <w:t>成绩评定</w:t>
      </w:r>
      <w:r>
        <w:rPr>
          <w:rFonts w:hint="eastAsia"/>
        </w:rPr>
        <w:t>按钮，可以对学生进行线上评定。如果需要导入成绩信息，可以先导出成绩，在导出的附件基础上填写好成绩后，再点导入成绩。</w:t>
      </w:r>
    </w:p>
    <w:p w14:paraId="3C88C12E">
      <w:r>
        <w:drawing>
          <wp:inline distT="0" distB="0" distL="0" distR="0">
            <wp:extent cx="5270500" cy="321691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517B8">
      <w:pPr>
        <w:pStyle w:val="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消息模板</w:t>
      </w:r>
    </w:p>
    <w:p w14:paraId="1949498E">
      <w:pPr>
        <w:spacing w:line="360" w:lineRule="auto"/>
        <w:ind w:firstLine="480" w:firstLineChars="200"/>
        <w:jc w:val="both"/>
      </w:pPr>
      <w:r>
        <w:rPr>
          <w:rFonts w:hint="eastAsia"/>
        </w:rPr>
        <w:t>点击</w:t>
      </w:r>
      <w:r>
        <w:rPr>
          <w:rFonts w:hint="eastAsia"/>
          <w:b/>
          <w:bCs/>
        </w:rPr>
        <w:t>系统管理—消息模板</w:t>
      </w:r>
      <w:r>
        <w:rPr>
          <w:rFonts w:hint="eastAsia"/>
        </w:rPr>
        <w:t>菜单。这里可以查看自己已添加的消息模板和新增新的消息模板。</w:t>
      </w:r>
    </w:p>
    <w:p w14:paraId="7A22FE84">
      <w:r>
        <w:drawing>
          <wp:inline distT="0" distB="0" distL="0" distR="0">
            <wp:extent cx="5270500" cy="1838325"/>
            <wp:effectExtent l="0" t="0" r="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97485">
      <w:pPr>
        <w:spacing w:line="360" w:lineRule="auto"/>
        <w:ind w:firstLine="480" w:firstLineChars="200"/>
        <w:jc w:val="both"/>
      </w:pPr>
      <w:r>
        <w:rPr>
          <w:rFonts w:hint="eastAsia"/>
        </w:rPr>
        <w:t>如果消息内容需要带上课程的相关信息，可以复制可用参数放在通知内容里</w:t>
      </w:r>
    </w:p>
    <w:p w14:paraId="5CA1C717">
      <w:pPr>
        <w:rPr>
          <w:rFonts w:hint="eastAsia"/>
        </w:rPr>
      </w:pPr>
      <w:r>
        <w:drawing>
          <wp:inline distT="0" distB="0" distL="0" distR="0">
            <wp:extent cx="5270500" cy="287401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1872582"/>
      <w:docPartObj>
        <w:docPartGallery w:val="autotext"/>
      </w:docPartObj>
    </w:sdtPr>
    <w:sdtContent>
      <w:p w14:paraId="671635BF">
        <w:pPr>
          <w:pStyle w:val="2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29</w:t>
        </w:r>
        <w:r>
          <w:fldChar w:fldCharType="end"/>
        </w:r>
      </w:p>
    </w:sdtContent>
  </w:sdt>
  <w:p w14:paraId="5A18C756"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C354BB"/>
    <w:multiLevelType w:val="multilevel"/>
    <w:tmpl w:val="08C354BB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208A7ABE"/>
    <w:multiLevelType w:val="multilevel"/>
    <w:tmpl w:val="208A7ABE"/>
    <w:lvl w:ilvl="0" w:tentative="0">
      <w:start w:val="1"/>
      <w:numFmt w:val="decimal"/>
      <w:pStyle w:val="64"/>
      <w:suff w:val="space"/>
      <w:lvlText w:val="表%1"/>
      <w:lvlJc w:val="left"/>
      <w:pPr>
        <w:ind w:left="900" w:hanging="420"/>
      </w:pPr>
      <w:rPr>
        <w:rFonts w:hint="eastAsia"/>
        <w:sz w:val="24"/>
        <w:szCs w:val="21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B363D98"/>
    <w:multiLevelType w:val="multilevel"/>
    <w:tmpl w:val="3B363D98"/>
    <w:lvl w:ilvl="0" w:tentative="0">
      <w:start w:val="1"/>
      <w:numFmt w:val="decimal"/>
      <w:pStyle w:val="13"/>
      <w:suff w:val="space"/>
      <w:lvlText w:val="图%1."/>
      <w:lvlJc w:val="left"/>
      <w:pPr>
        <w:ind w:left="846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832" w:hanging="420"/>
      </w:pPr>
    </w:lvl>
    <w:lvl w:ilvl="2" w:tentative="0">
      <w:start w:val="1"/>
      <w:numFmt w:val="lowerRoman"/>
      <w:lvlText w:val="%3."/>
      <w:lvlJc w:val="right"/>
      <w:pPr>
        <w:ind w:left="2252" w:hanging="420"/>
      </w:pPr>
    </w:lvl>
    <w:lvl w:ilvl="3" w:tentative="0">
      <w:start w:val="1"/>
      <w:numFmt w:val="decimal"/>
      <w:lvlText w:val="%4."/>
      <w:lvlJc w:val="left"/>
      <w:pPr>
        <w:ind w:left="2672" w:hanging="420"/>
      </w:pPr>
    </w:lvl>
    <w:lvl w:ilvl="4" w:tentative="0">
      <w:start w:val="1"/>
      <w:numFmt w:val="lowerLetter"/>
      <w:lvlText w:val="%5)"/>
      <w:lvlJc w:val="left"/>
      <w:pPr>
        <w:ind w:left="3092" w:hanging="420"/>
      </w:pPr>
    </w:lvl>
    <w:lvl w:ilvl="5" w:tentative="0">
      <w:start w:val="1"/>
      <w:numFmt w:val="lowerRoman"/>
      <w:lvlText w:val="%6."/>
      <w:lvlJc w:val="right"/>
      <w:pPr>
        <w:ind w:left="3512" w:hanging="420"/>
      </w:pPr>
    </w:lvl>
    <w:lvl w:ilvl="6" w:tentative="0">
      <w:start w:val="1"/>
      <w:numFmt w:val="decimal"/>
      <w:lvlText w:val="%7."/>
      <w:lvlJc w:val="left"/>
      <w:pPr>
        <w:ind w:left="3932" w:hanging="420"/>
      </w:pPr>
    </w:lvl>
    <w:lvl w:ilvl="7" w:tentative="0">
      <w:start w:val="1"/>
      <w:numFmt w:val="lowerLetter"/>
      <w:lvlText w:val="%8)"/>
      <w:lvlJc w:val="left"/>
      <w:pPr>
        <w:ind w:left="4352" w:hanging="420"/>
      </w:pPr>
    </w:lvl>
    <w:lvl w:ilvl="8" w:tentative="0">
      <w:start w:val="1"/>
      <w:numFmt w:val="lowerRoman"/>
      <w:lvlText w:val="%9."/>
      <w:lvlJc w:val="right"/>
      <w:pPr>
        <w:ind w:left="4772" w:hanging="420"/>
      </w:pPr>
    </w:lvl>
  </w:abstractNum>
  <w:abstractNum w:abstractNumId="3">
    <w:nsid w:val="4CA75A52"/>
    <w:multiLevelType w:val="multilevel"/>
    <w:tmpl w:val="4CA75A52"/>
    <w:lvl w:ilvl="0" w:tentative="0">
      <w:start w:val="1"/>
      <w:numFmt w:val="decimal"/>
      <w:pStyle w:val="73"/>
      <w:lvlText w:val="%1)"/>
      <w:lvlJc w:val="left"/>
      <w:pPr>
        <w:ind w:left="420" w:firstLine="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ind w:left="72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840" w:hanging="420"/>
      </w:pPr>
    </w:lvl>
    <w:lvl w:ilvl="3" w:tentative="0">
      <w:start w:val="1"/>
      <w:numFmt w:val="decimal"/>
      <w:lvlText w:val="%4."/>
      <w:lvlJc w:val="left"/>
      <w:pPr>
        <w:ind w:left="1260" w:hanging="420"/>
      </w:pPr>
    </w:lvl>
    <w:lvl w:ilvl="4" w:tentative="0">
      <w:start w:val="1"/>
      <w:numFmt w:val="lowerLetter"/>
      <w:lvlText w:val="%5)"/>
      <w:lvlJc w:val="left"/>
      <w:pPr>
        <w:ind w:left="1680" w:hanging="420"/>
      </w:pPr>
    </w:lvl>
    <w:lvl w:ilvl="5" w:tentative="0">
      <w:start w:val="1"/>
      <w:numFmt w:val="lowerRoman"/>
      <w:lvlText w:val="%6."/>
      <w:lvlJc w:val="right"/>
      <w:pPr>
        <w:ind w:left="2100" w:hanging="420"/>
      </w:pPr>
    </w:lvl>
    <w:lvl w:ilvl="6" w:tentative="0">
      <w:start w:val="1"/>
      <w:numFmt w:val="decimal"/>
      <w:lvlText w:val="%7."/>
      <w:lvlJc w:val="left"/>
      <w:pPr>
        <w:ind w:left="2520" w:hanging="420"/>
      </w:pPr>
    </w:lvl>
    <w:lvl w:ilvl="7" w:tentative="0">
      <w:start w:val="1"/>
      <w:numFmt w:val="lowerLetter"/>
      <w:lvlText w:val="%8)"/>
      <w:lvlJc w:val="left"/>
      <w:pPr>
        <w:ind w:left="2940" w:hanging="420"/>
      </w:pPr>
    </w:lvl>
    <w:lvl w:ilvl="8" w:tentative="0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24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24"/>
    <w:rsid w:val="00001899"/>
    <w:rsid w:val="000019CB"/>
    <w:rsid w:val="00007F95"/>
    <w:rsid w:val="00011371"/>
    <w:rsid w:val="000128FF"/>
    <w:rsid w:val="00015756"/>
    <w:rsid w:val="0001687A"/>
    <w:rsid w:val="00023484"/>
    <w:rsid w:val="00031747"/>
    <w:rsid w:val="00031875"/>
    <w:rsid w:val="000338F8"/>
    <w:rsid w:val="00034A81"/>
    <w:rsid w:val="000353A7"/>
    <w:rsid w:val="00035538"/>
    <w:rsid w:val="00042C87"/>
    <w:rsid w:val="00051734"/>
    <w:rsid w:val="00060AE2"/>
    <w:rsid w:val="00061400"/>
    <w:rsid w:val="000614F8"/>
    <w:rsid w:val="000654CE"/>
    <w:rsid w:val="00067A89"/>
    <w:rsid w:val="000711C2"/>
    <w:rsid w:val="00071814"/>
    <w:rsid w:val="00072EBC"/>
    <w:rsid w:val="00076451"/>
    <w:rsid w:val="000775E6"/>
    <w:rsid w:val="00082FDD"/>
    <w:rsid w:val="00084AD2"/>
    <w:rsid w:val="000851D6"/>
    <w:rsid w:val="00085F10"/>
    <w:rsid w:val="00086AB3"/>
    <w:rsid w:val="000922F1"/>
    <w:rsid w:val="000964CD"/>
    <w:rsid w:val="00097BED"/>
    <w:rsid w:val="000A6881"/>
    <w:rsid w:val="000B0760"/>
    <w:rsid w:val="000B0C34"/>
    <w:rsid w:val="000B1A28"/>
    <w:rsid w:val="000B2294"/>
    <w:rsid w:val="000B36BF"/>
    <w:rsid w:val="000B3CC9"/>
    <w:rsid w:val="000B3EDE"/>
    <w:rsid w:val="000B5914"/>
    <w:rsid w:val="000B6871"/>
    <w:rsid w:val="000B7BE4"/>
    <w:rsid w:val="000C3B9E"/>
    <w:rsid w:val="000C3DFE"/>
    <w:rsid w:val="000C5188"/>
    <w:rsid w:val="000D0C71"/>
    <w:rsid w:val="000D1C41"/>
    <w:rsid w:val="000D1FAB"/>
    <w:rsid w:val="000D3A26"/>
    <w:rsid w:val="000D6E9F"/>
    <w:rsid w:val="000E1650"/>
    <w:rsid w:val="000E2548"/>
    <w:rsid w:val="000E5130"/>
    <w:rsid w:val="000F0FE1"/>
    <w:rsid w:val="000F313C"/>
    <w:rsid w:val="000F47C1"/>
    <w:rsid w:val="000F7493"/>
    <w:rsid w:val="001005A7"/>
    <w:rsid w:val="00106AFF"/>
    <w:rsid w:val="00112E98"/>
    <w:rsid w:val="00125031"/>
    <w:rsid w:val="0013208B"/>
    <w:rsid w:val="0013331D"/>
    <w:rsid w:val="001345AC"/>
    <w:rsid w:val="00136AC3"/>
    <w:rsid w:val="00137E26"/>
    <w:rsid w:val="00141B6B"/>
    <w:rsid w:val="00144803"/>
    <w:rsid w:val="00153470"/>
    <w:rsid w:val="0015354F"/>
    <w:rsid w:val="0015422C"/>
    <w:rsid w:val="00154CC0"/>
    <w:rsid w:val="0015585A"/>
    <w:rsid w:val="00161E5F"/>
    <w:rsid w:val="001629AD"/>
    <w:rsid w:val="0016756F"/>
    <w:rsid w:val="0017189C"/>
    <w:rsid w:val="00172214"/>
    <w:rsid w:val="00172331"/>
    <w:rsid w:val="0018023A"/>
    <w:rsid w:val="00181ADC"/>
    <w:rsid w:val="00186007"/>
    <w:rsid w:val="00186CD4"/>
    <w:rsid w:val="00193955"/>
    <w:rsid w:val="001953D0"/>
    <w:rsid w:val="0019769C"/>
    <w:rsid w:val="001A0564"/>
    <w:rsid w:val="001A1677"/>
    <w:rsid w:val="001B5FAF"/>
    <w:rsid w:val="001B6588"/>
    <w:rsid w:val="001B76DB"/>
    <w:rsid w:val="001C4C62"/>
    <w:rsid w:val="001C53D8"/>
    <w:rsid w:val="001D2EAA"/>
    <w:rsid w:val="001D43A2"/>
    <w:rsid w:val="001D4667"/>
    <w:rsid w:val="001D4B33"/>
    <w:rsid w:val="001D5C83"/>
    <w:rsid w:val="001E118D"/>
    <w:rsid w:val="001E7FE1"/>
    <w:rsid w:val="001F0122"/>
    <w:rsid w:val="001F08AA"/>
    <w:rsid w:val="001F4564"/>
    <w:rsid w:val="001F55C5"/>
    <w:rsid w:val="001F66FC"/>
    <w:rsid w:val="0020056D"/>
    <w:rsid w:val="0020407C"/>
    <w:rsid w:val="00205396"/>
    <w:rsid w:val="002113A7"/>
    <w:rsid w:val="00214C17"/>
    <w:rsid w:val="00223B6C"/>
    <w:rsid w:val="00223E76"/>
    <w:rsid w:val="00230580"/>
    <w:rsid w:val="00230B9B"/>
    <w:rsid w:val="00237644"/>
    <w:rsid w:val="002411E3"/>
    <w:rsid w:val="00241802"/>
    <w:rsid w:val="00247419"/>
    <w:rsid w:val="0026382D"/>
    <w:rsid w:val="00263F26"/>
    <w:rsid w:val="002766EA"/>
    <w:rsid w:val="00280296"/>
    <w:rsid w:val="00282EC1"/>
    <w:rsid w:val="00284D4F"/>
    <w:rsid w:val="00286B00"/>
    <w:rsid w:val="002947D8"/>
    <w:rsid w:val="002964D7"/>
    <w:rsid w:val="00297304"/>
    <w:rsid w:val="00297390"/>
    <w:rsid w:val="002A4EAE"/>
    <w:rsid w:val="002A50E6"/>
    <w:rsid w:val="002A6CDD"/>
    <w:rsid w:val="002A7070"/>
    <w:rsid w:val="002A7469"/>
    <w:rsid w:val="002B31BB"/>
    <w:rsid w:val="002C263F"/>
    <w:rsid w:val="002C3FF0"/>
    <w:rsid w:val="002C57F0"/>
    <w:rsid w:val="002C6E43"/>
    <w:rsid w:val="002D428F"/>
    <w:rsid w:val="002D7772"/>
    <w:rsid w:val="002E324C"/>
    <w:rsid w:val="002E4B15"/>
    <w:rsid w:val="002E72DD"/>
    <w:rsid w:val="002F4495"/>
    <w:rsid w:val="002F6C44"/>
    <w:rsid w:val="003010AA"/>
    <w:rsid w:val="00301AAF"/>
    <w:rsid w:val="00301C22"/>
    <w:rsid w:val="00302A16"/>
    <w:rsid w:val="00303ED2"/>
    <w:rsid w:val="00304BF9"/>
    <w:rsid w:val="003072B9"/>
    <w:rsid w:val="00313B95"/>
    <w:rsid w:val="00321865"/>
    <w:rsid w:val="00322526"/>
    <w:rsid w:val="00330794"/>
    <w:rsid w:val="00335E24"/>
    <w:rsid w:val="00341CE2"/>
    <w:rsid w:val="003420B5"/>
    <w:rsid w:val="003430B7"/>
    <w:rsid w:val="00351C34"/>
    <w:rsid w:val="00352382"/>
    <w:rsid w:val="003556C8"/>
    <w:rsid w:val="00357D0D"/>
    <w:rsid w:val="00364D1E"/>
    <w:rsid w:val="00370BCA"/>
    <w:rsid w:val="00371492"/>
    <w:rsid w:val="0037739D"/>
    <w:rsid w:val="00385034"/>
    <w:rsid w:val="00385D84"/>
    <w:rsid w:val="00387588"/>
    <w:rsid w:val="0039048A"/>
    <w:rsid w:val="0039121C"/>
    <w:rsid w:val="00393472"/>
    <w:rsid w:val="00393B21"/>
    <w:rsid w:val="00395833"/>
    <w:rsid w:val="00395EE8"/>
    <w:rsid w:val="003970B1"/>
    <w:rsid w:val="003974FE"/>
    <w:rsid w:val="003A5AFC"/>
    <w:rsid w:val="003A7A59"/>
    <w:rsid w:val="003B00F4"/>
    <w:rsid w:val="003B4557"/>
    <w:rsid w:val="003B62BA"/>
    <w:rsid w:val="003C0AB1"/>
    <w:rsid w:val="003C335D"/>
    <w:rsid w:val="003C5A29"/>
    <w:rsid w:val="003D3E98"/>
    <w:rsid w:val="003D517D"/>
    <w:rsid w:val="003D5705"/>
    <w:rsid w:val="003D7786"/>
    <w:rsid w:val="003F182B"/>
    <w:rsid w:val="003F2B26"/>
    <w:rsid w:val="003F5FE2"/>
    <w:rsid w:val="003F6552"/>
    <w:rsid w:val="0040003B"/>
    <w:rsid w:val="00400860"/>
    <w:rsid w:val="00411B25"/>
    <w:rsid w:val="00415E1A"/>
    <w:rsid w:val="00425231"/>
    <w:rsid w:val="00431D28"/>
    <w:rsid w:val="0043541A"/>
    <w:rsid w:val="00440902"/>
    <w:rsid w:val="0044569B"/>
    <w:rsid w:val="00447949"/>
    <w:rsid w:val="004527B4"/>
    <w:rsid w:val="00453FD9"/>
    <w:rsid w:val="00454EAF"/>
    <w:rsid w:val="00455919"/>
    <w:rsid w:val="00456C9B"/>
    <w:rsid w:val="0046286D"/>
    <w:rsid w:val="00462DE6"/>
    <w:rsid w:val="0047399A"/>
    <w:rsid w:val="004772EA"/>
    <w:rsid w:val="00484E48"/>
    <w:rsid w:val="004874C4"/>
    <w:rsid w:val="00494E19"/>
    <w:rsid w:val="00494FFF"/>
    <w:rsid w:val="004A5961"/>
    <w:rsid w:val="004B187F"/>
    <w:rsid w:val="004B60AE"/>
    <w:rsid w:val="004C1D0E"/>
    <w:rsid w:val="004C7275"/>
    <w:rsid w:val="004D119F"/>
    <w:rsid w:val="004D196C"/>
    <w:rsid w:val="004D1D7A"/>
    <w:rsid w:val="004D242F"/>
    <w:rsid w:val="004D5149"/>
    <w:rsid w:val="004E17A4"/>
    <w:rsid w:val="004E3FC4"/>
    <w:rsid w:val="004E4265"/>
    <w:rsid w:val="004F7218"/>
    <w:rsid w:val="00510259"/>
    <w:rsid w:val="00516C11"/>
    <w:rsid w:val="00521E0F"/>
    <w:rsid w:val="00524E9F"/>
    <w:rsid w:val="00524FA8"/>
    <w:rsid w:val="00525456"/>
    <w:rsid w:val="00531A8D"/>
    <w:rsid w:val="00534381"/>
    <w:rsid w:val="005374D7"/>
    <w:rsid w:val="00542B54"/>
    <w:rsid w:val="00543560"/>
    <w:rsid w:val="00545A8A"/>
    <w:rsid w:val="00553978"/>
    <w:rsid w:val="005622D3"/>
    <w:rsid w:val="0056694C"/>
    <w:rsid w:val="00577423"/>
    <w:rsid w:val="00577EB6"/>
    <w:rsid w:val="00581E62"/>
    <w:rsid w:val="00581ECA"/>
    <w:rsid w:val="0058263F"/>
    <w:rsid w:val="00584657"/>
    <w:rsid w:val="005936BF"/>
    <w:rsid w:val="00594753"/>
    <w:rsid w:val="005A2B70"/>
    <w:rsid w:val="005A3749"/>
    <w:rsid w:val="005A3AA5"/>
    <w:rsid w:val="005A3BEB"/>
    <w:rsid w:val="005A43F9"/>
    <w:rsid w:val="005A5745"/>
    <w:rsid w:val="005A5A9D"/>
    <w:rsid w:val="005A6824"/>
    <w:rsid w:val="005C1610"/>
    <w:rsid w:val="005C3BB4"/>
    <w:rsid w:val="005D0718"/>
    <w:rsid w:val="005D2C3B"/>
    <w:rsid w:val="005D2C5F"/>
    <w:rsid w:val="005D3507"/>
    <w:rsid w:val="005D4079"/>
    <w:rsid w:val="005E1246"/>
    <w:rsid w:val="005E5764"/>
    <w:rsid w:val="005E651E"/>
    <w:rsid w:val="005F6A1E"/>
    <w:rsid w:val="00602595"/>
    <w:rsid w:val="00603B1D"/>
    <w:rsid w:val="00603E3F"/>
    <w:rsid w:val="0061510E"/>
    <w:rsid w:val="00623DB1"/>
    <w:rsid w:val="0062701B"/>
    <w:rsid w:val="00627ABB"/>
    <w:rsid w:val="00636821"/>
    <w:rsid w:val="0063712C"/>
    <w:rsid w:val="00637232"/>
    <w:rsid w:val="00641687"/>
    <w:rsid w:val="0064382A"/>
    <w:rsid w:val="00651128"/>
    <w:rsid w:val="006567B8"/>
    <w:rsid w:val="006570D7"/>
    <w:rsid w:val="006614A2"/>
    <w:rsid w:val="00662D44"/>
    <w:rsid w:val="0066609F"/>
    <w:rsid w:val="00677169"/>
    <w:rsid w:val="006778D0"/>
    <w:rsid w:val="0068028E"/>
    <w:rsid w:val="006901C1"/>
    <w:rsid w:val="00690BCA"/>
    <w:rsid w:val="00693876"/>
    <w:rsid w:val="00693B3C"/>
    <w:rsid w:val="006970D6"/>
    <w:rsid w:val="006A0BF8"/>
    <w:rsid w:val="006A744A"/>
    <w:rsid w:val="006B1434"/>
    <w:rsid w:val="006B4DBE"/>
    <w:rsid w:val="006B55CE"/>
    <w:rsid w:val="006B6581"/>
    <w:rsid w:val="006B6998"/>
    <w:rsid w:val="006B78AF"/>
    <w:rsid w:val="006C3B38"/>
    <w:rsid w:val="006E1385"/>
    <w:rsid w:val="006E21E9"/>
    <w:rsid w:val="006E21EB"/>
    <w:rsid w:val="006E2C5F"/>
    <w:rsid w:val="006E6A6B"/>
    <w:rsid w:val="006E74CE"/>
    <w:rsid w:val="006F4074"/>
    <w:rsid w:val="006F4B59"/>
    <w:rsid w:val="00701ABC"/>
    <w:rsid w:val="007039D8"/>
    <w:rsid w:val="007103D2"/>
    <w:rsid w:val="00721526"/>
    <w:rsid w:val="00724518"/>
    <w:rsid w:val="00732015"/>
    <w:rsid w:val="00732CCE"/>
    <w:rsid w:val="00736357"/>
    <w:rsid w:val="00736ACF"/>
    <w:rsid w:val="0074304C"/>
    <w:rsid w:val="00743385"/>
    <w:rsid w:val="00743BB8"/>
    <w:rsid w:val="007507FF"/>
    <w:rsid w:val="00753452"/>
    <w:rsid w:val="00755575"/>
    <w:rsid w:val="00756588"/>
    <w:rsid w:val="007624F7"/>
    <w:rsid w:val="007702D3"/>
    <w:rsid w:val="007708D9"/>
    <w:rsid w:val="00782950"/>
    <w:rsid w:val="00782E89"/>
    <w:rsid w:val="00783000"/>
    <w:rsid w:val="007840AE"/>
    <w:rsid w:val="00784B10"/>
    <w:rsid w:val="007869DC"/>
    <w:rsid w:val="00787767"/>
    <w:rsid w:val="0079138F"/>
    <w:rsid w:val="007918AB"/>
    <w:rsid w:val="007922CB"/>
    <w:rsid w:val="00795C7B"/>
    <w:rsid w:val="00797CD2"/>
    <w:rsid w:val="007A0A23"/>
    <w:rsid w:val="007A151B"/>
    <w:rsid w:val="007A2FAF"/>
    <w:rsid w:val="007A4359"/>
    <w:rsid w:val="007B16A5"/>
    <w:rsid w:val="007C1420"/>
    <w:rsid w:val="007C3C18"/>
    <w:rsid w:val="007C3FD5"/>
    <w:rsid w:val="007C4C32"/>
    <w:rsid w:val="007D1982"/>
    <w:rsid w:val="007D2F6B"/>
    <w:rsid w:val="007E00D3"/>
    <w:rsid w:val="007E0163"/>
    <w:rsid w:val="007E5085"/>
    <w:rsid w:val="007F0BDD"/>
    <w:rsid w:val="007F3816"/>
    <w:rsid w:val="007F53FB"/>
    <w:rsid w:val="007F773D"/>
    <w:rsid w:val="00800568"/>
    <w:rsid w:val="00804AF0"/>
    <w:rsid w:val="0081019D"/>
    <w:rsid w:val="00814A2B"/>
    <w:rsid w:val="00816983"/>
    <w:rsid w:val="00826057"/>
    <w:rsid w:val="00830FF6"/>
    <w:rsid w:val="008378C6"/>
    <w:rsid w:val="00837ED4"/>
    <w:rsid w:val="0084072A"/>
    <w:rsid w:val="00845E4E"/>
    <w:rsid w:val="00847D32"/>
    <w:rsid w:val="008505D4"/>
    <w:rsid w:val="0085060D"/>
    <w:rsid w:val="00852542"/>
    <w:rsid w:val="00854DAB"/>
    <w:rsid w:val="008571F1"/>
    <w:rsid w:val="00862DAB"/>
    <w:rsid w:val="0086408F"/>
    <w:rsid w:val="00864FEC"/>
    <w:rsid w:val="00866C06"/>
    <w:rsid w:val="00871AE9"/>
    <w:rsid w:val="00872B8A"/>
    <w:rsid w:val="0087506D"/>
    <w:rsid w:val="0087518A"/>
    <w:rsid w:val="00881C6C"/>
    <w:rsid w:val="00883089"/>
    <w:rsid w:val="00885BFF"/>
    <w:rsid w:val="00886705"/>
    <w:rsid w:val="00892F74"/>
    <w:rsid w:val="008A3BFA"/>
    <w:rsid w:val="008A3FB2"/>
    <w:rsid w:val="008A483E"/>
    <w:rsid w:val="008B169F"/>
    <w:rsid w:val="008B1EC2"/>
    <w:rsid w:val="008B6ED8"/>
    <w:rsid w:val="008C1575"/>
    <w:rsid w:val="008C3D4B"/>
    <w:rsid w:val="008C5ADE"/>
    <w:rsid w:val="008D281A"/>
    <w:rsid w:val="008E3F0F"/>
    <w:rsid w:val="008E5173"/>
    <w:rsid w:val="008E7932"/>
    <w:rsid w:val="008F0EB3"/>
    <w:rsid w:val="008F49A7"/>
    <w:rsid w:val="008F5188"/>
    <w:rsid w:val="0090131C"/>
    <w:rsid w:val="0090134A"/>
    <w:rsid w:val="00901856"/>
    <w:rsid w:val="00901F59"/>
    <w:rsid w:val="00904121"/>
    <w:rsid w:val="00910B54"/>
    <w:rsid w:val="009130E3"/>
    <w:rsid w:val="00914888"/>
    <w:rsid w:val="009167D5"/>
    <w:rsid w:val="00916FE4"/>
    <w:rsid w:val="0092012B"/>
    <w:rsid w:val="00920BB8"/>
    <w:rsid w:val="009271F4"/>
    <w:rsid w:val="009329D9"/>
    <w:rsid w:val="0093436B"/>
    <w:rsid w:val="00934BFC"/>
    <w:rsid w:val="00935DA4"/>
    <w:rsid w:val="009408BE"/>
    <w:rsid w:val="00941398"/>
    <w:rsid w:val="00942D82"/>
    <w:rsid w:val="00943C34"/>
    <w:rsid w:val="00953AE5"/>
    <w:rsid w:val="00955190"/>
    <w:rsid w:val="00962685"/>
    <w:rsid w:val="00965F42"/>
    <w:rsid w:val="00970427"/>
    <w:rsid w:val="00975707"/>
    <w:rsid w:val="00976923"/>
    <w:rsid w:val="0098075C"/>
    <w:rsid w:val="009815D4"/>
    <w:rsid w:val="00987244"/>
    <w:rsid w:val="0099272E"/>
    <w:rsid w:val="009936D5"/>
    <w:rsid w:val="009A2A43"/>
    <w:rsid w:val="009A2C3C"/>
    <w:rsid w:val="009A540B"/>
    <w:rsid w:val="009A5ACD"/>
    <w:rsid w:val="009B25BA"/>
    <w:rsid w:val="009C4818"/>
    <w:rsid w:val="009C4FF3"/>
    <w:rsid w:val="009C65C2"/>
    <w:rsid w:val="009E2E3D"/>
    <w:rsid w:val="009E5930"/>
    <w:rsid w:val="009F5CB5"/>
    <w:rsid w:val="00A006FF"/>
    <w:rsid w:val="00A0286A"/>
    <w:rsid w:val="00A05C08"/>
    <w:rsid w:val="00A21D8B"/>
    <w:rsid w:val="00A237FA"/>
    <w:rsid w:val="00A256FF"/>
    <w:rsid w:val="00A26E82"/>
    <w:rsid w:val="00A30649"/>
    <w:rsid w:val="00A37689"/>
    <w:rsid w:val="00A40AE0"/>
    <w:rsid w:val="00A45A58"/>
    <w:rsid w:val="00A47F86"/>
    <w:rsid w:val="00A51D03"/>
    <w:rsid w:val="00A5489A"/>
    <w:rsid w:val="00A548C4"/>
    <w:rsid w:val="00A54D0B"/>
    <w:rsid w:val="00A55297"/>
    <w:rsid w:val="00A55C63"/>
    <w:rsid w:val="00A56F93"/>
    <w:rsid w:val="00A60A85"/>
    <w:rsid w:val="00A63E70"/>
    <w:rsid w:val="00A65847"/>
    <w:rsid w:val="00A678A8"/>
    <w:rsid w:val="00A7256A"/>
    <w:rsid w:val="00A72756"/>
    <w:rsid w:val="00A74234"/>
    <w:rsid w:val="00A834ED"/>
    <w:rsid w:val="00A85169"/>
    <w:rsid w:val="00A979E4"/>
    <w:rsid w:val="00AA29B6"/>
    <w:rsid w:val="00AA3BB5"/>
    <w:rsid w:val="00AA45F6"/>
    <w:rsid w:val="00AB1F28"/>
    <w:rsid w:val="00AB3A21"/>
    <w:rsid w:val="00AB6454"/>
    <w:rsid w:val="00AC5076"/>
    <w:rsid w:val="00AC77DF"/>
    <w:rsid w:val="00AC7A97"/>
    <w:rsid w:val="00AD304D"/>
    <w:rsid w:val="00AE0F40"/>
    <w:rsid w:val="00AE2B08"/>
    <w:rsid w:val="00AE4E92"/>
    <w:rsid w:val="00AE5956"/>
    <w:rsid w:val="00AF0D05"/>
    <w:rsid w:val="00AF24F5"/>
    <w:rsid w:val="00AF2634"/>
    <w:rsid w:val="00AF4376"/>
    <w:rsid w:val="00AF5BFF"/>
    <w:rsid w:val="00B01938"/>
    <w:rsid w:val="00B019DB"/>
    <w:rsid w:val="00B0756C"/>
    <w:rsid w:val="00B075C6"/>
    <w:rsid w:val="00B128A4"/>
    <w:rsid w:val="00B17C96"/>
    <w:rsid w:val="00B23AE7"/>
    <w:rsid w:val="00B25A01"/>
    <w:rsid w:val="00B25DAB"/>
    <w:rsid w:val="00B325F3"/>
    <w:rsid w:val="00B33CF1"/>
    <w:rsid w:val="00B33EDD"/>
    <w:rsid w:val="00B36D56"/>
    <w:rsid w:val="00B36D92"/>
    <w:rsid w:val="00B3796B"/>
    <w:rsid w:val="00B37AFE"/>
    <w:rsid w:val="00B40C34"/>
    <w:rsid w:val="00B42B08"/>
    <w:rsid w:val="00B57284"/>
    <w:rsid w:val="00B65893"/>
    <w:rsid w:val="00B66495"/>
    <w:rsid w:val="00B7081A"/>
    <w:rsid w:val="00B72180"/>
    <w:rsid w:val="00B73709"/>
    <w:rsid w:val="00B746BB"/>
    <w:rsid w:val="00B760CB"/>
    <w:rsid w:val="00B81886"/>
    <w:rsid w:val="00B81E3B"/>
    <w:rsid w:val="00B820C8"/>
    <w:rsid w:val="00B87B41"/>
    <w:rsid w:val="00B92C25"/>
    <w:rsid w:val="00B9439F"/>
    <w:rsid w:val="00B95EF6"/>
    <w:rsid w:val="00B960EB"/>
    <w:rsid w:val="00B965AF"/>
    <w:rsid w:val="00BA1654"/>
    <w:rsid w:val="00BA489C"/>
    <w:rsid w:val="00BB2449"/>
    <w:rsid w:val="00BB3AEE"/>
    <w:rsid w:val="00BB4E5C"/>
    <w:rsid w:val="00BC33D9"/>
    <w:rsid w:val="00BC3C9D"/>
    <w:rsid w:val="00BD1DD8"/>
    <w:rsid w:val="00BD1E48"/>
    <w:rsid w:val="00BD521F"/>
    <w:rsid w:val="00BD5F06"/>
    <w:rsid w:val="00BE18C4"/>
    <w:rsid w:val="00BF538A"/>
    <w:rsid w:val="00BF5D1D"/>
    <w:rsid w:val="00BF6A85"/>
    <w:rsid w:val="00C00445"/>
    <w:rsid w:val="00C06E64"/>
    <w:rsid w:val="00C077C1"/>
    <w:rsid w:val="00C13953"/>
    <w:rsid w:val="00C14B0B"/>
    <w:rsid w:val="00C14B5D"/>
    <w:rsid w:val="00C1512B"/>
    <w:rsid w:val="00C15133"/>
    <w:rsid w:val="00C20524"/>
    <w:rsid w:val="00C26A07"/>
    <w:rsid w:val="00C32F7C"/>
    <w:rsid w:val="00C347DA"/>
    <w:rsid w:val="00C427CC"/>
    <w:rsid w:val="00C44135"/>
    <w:rsid w:val="00C47D10"/>
    <w:rsid w:val="00C60451"/>
    <w:rsid w:val="00C608A2"/>
    <w:rsid w:val="00C65D60"/>
    <w:rsid w:val="00C669ED"/>
    <w:rsid w:val="00C712FC"/>
    <w:rsid w:val="00C7668D"/>
    <w:rsid w:val="00C80718"/>
    <w:rsid w:val="00C842B7"/>
    <w:rsid w:val="00C86E12"/>
    <w:rsid w:val="00C904EB"/>
    <w:rsid w:val="00C923B5"/>
    <w:rsid w:val="00C93E14"/>
    <w:rsid w:val="00C96394"/>
    <w:rsid w:val="00CA0F45"/>
    <w:rsid w:val="00CA2BDE"/>
    <w:rsid w:val="00CA669E"/>
    <w:rsid w:val="00CB2563"/>
    <w:rsid w:val="00CB6266"/>
    <w:rsid w:val="00CC11EF"/>
    <w:rsid w:val="00CC3DE0"/>
    <w:rsid w:val="00CC74F2"/>
    <w:rsid w:val="00CD00CD"/>
    <w:rsid w:val="00CD300F"/>
    <w:rsid w:val="00CD431D"/>
    <w:rsid w:val="00CD4F6D"/>
    <w:rsid w:val="00CD71A6"/>
    <w:rsid w:val="00CE43DC"/>
    <w:rsid w:val="00CE4FAB"/>
    <w:rsid w:val="00CE6042"/>
    <w:rsid w:val="00CE66E7"/>
    <w:rsid w:val="00CE73E2"/>
    <w:rsid w:val="00CF1A67"/>
    <w:rsid w:val="00CF3E32"/>
    <w:rsid w:val="00CF4E02"/>
    <w:rsid w:val="00CF6534"/>
    <w:rsid w:val="00D01388"/>
    <w:rsid w:val="00D01824"/>
    <w:rsid w:val="00D019A2"/>
    <w:rsid w:val="00D13CD5"/>
    <w:rsid w:val="00D14700"/>
    <w:rsid w:val="00D17E19"/>
    <w:rsid w:val="00D20DF6"/>
    <w:rsid w:val="00D2108D"/>
    <w:rsid w:val="00D23DC5"/>
    <w:rsid w:val="00D329DF"/>
    <w:rsid w:val="00D43176"/>
    <w:rsid w:val="00D451E7"/>
    <w:rsid w:val="00D478B9"/>
    <w:rsid w:val="00D52DAA"/>
    <w:rsid w:val="00D54F17"/>
    <w:rsid w:val="00D60736"/>
    <w:rsid w:val="00D645C6"/>
    <w:rsid w:val="00D66F26"/>
    <w:rsid w:val="00D71A60"/>
    <w:rsid w:val="00D72773"/>
    <w:rsid w:val="00D72AF3"/>
    <w:rsid w:val="00D77936"/>
    <w:rsid w:val="00D824E9"/>
    <w:rsid w:val="00D83B91"/>
    <w:rsid w:val="00D85841"/>
    <w:rsid w:val="00D869DB"/>
    <w:rsid w:val="00D92957"/>
    <w:rsid w:val="00D9520C"/>
    <w:rsid w:val="00D979B6"/>
    <w:rsid w:val="00DA015F"/>
    <w:rsid w:val="00DB0D3F"/>
    <w:rsid w:val="00DB10FC"/>
    <w:rsid w:val="00DB2AE4"/>
    <w:rsid w:val="00DB3069"/>
    <w:rsid w:val="00DB7522"/>
    <w:rsid w:val="00DC1A70"/>
    <w:rsid w:val="00DC2AA3"/>
    <w:rsid w:val="00DC43B1"/>
    <w:rsid w:val="00DC5CBD"/>
    <w:rsid w:val="00DD0581"/>
    <w:rsid w:val="00DD19D4"/>
    <w:rsid w:val="00DE4F1F"/>
    <w:rsid w:val="00DF06FD"/>
    <w:rsid w:val="00DF1081"/>
    <w:rsid w:val="00DF1C79"/>
    <w:rsid w:val="00DF200D"/>
    <w:rsid w:val="00DF2AE3"/>
    <w:rsid w:val="00DF6020"/>
    <w:rsid w:val="00DF60C0"/>
    <w:rsid w:val="00E02F6B"/>
    <w:rsid w:val="00E036FE"/>
    <w:rsid w:val="00E04477"/>
    <w:rsid w:val="00E06117"/>
    <w:rsid w:val="00E13751"/>
    <w:rsid w:val="00E148D2"/>
    <w:rsid w:val="00E14A2D"/>
    <w:rsid w:val="00E246D7"/>
    <w:rsid w:val="00E34543"/>
    <w:rsid w:val="00E40F04"/>
    <w:rsid w:val="00E4312C"/>
    <w:rsid w:val="00E45617"/>
    <w:rsid w:val="00E57697"/>
    <w:rsid w:val="00E636CF"/>
    <w:rsid w:val="00E6514E"/>
    <w:rsid w:val="00E743BB"/>
    <w:rsid w:val="00E76CC8"/>
    <w:rsid w:val="00E77AA5"/>
    <w:rsid w:val="00E809D0"/>
    <w:rsid w:val="00E93040"/>
    <w:rsid w:val="00E966A9"/>
    <w:rsid w:val="00E97C5A"/>
    <w:rsid w:val="00EA1A95"/>
    <w:rsid w:val="00EA308C"/>
    <w:rsid w:val="00EA5F00"/>
    <w:rsid w:val="00EA6ED0"/>
    <w:rsid w:val="00EB0793"/>
    <w:rsid w:val="00EB3554"/>
    <w:rsid w:val="00EB5D4A"/>
    <w:rsid w:val="00EB603E"/>
    <w:rsid w:val="00EC0E2B"/>
    <w:rsid w:val="00EC4D64"/>
    <w:rsid w:val="00EC7A62"/>
    <w:rsid w:val="00EE5196"/>
    <w:rsid w:val="00EE5957"/>
    <w:rsid w:val="00EE5A8F"/>
    <w:rsid w:val="00EE7B45"/>
    <w:rsid w:val="00EE7C8B"/>
    <w:rsid w:val="00EF2A57"/>
    <w:rsid w:val="00F00D08"/>
    <w:rsid w:val="00F02363"/>
    <w:rsid w:val="00F0777A"/>
    <w:rsid w:val="00F10E05"/>
    <w:rsid w:val="00F1131B"/>
    <w:rsid w:val="00F14063"/>
    <w:rsid w:val="00F16FC6"/>
    <w:rsid w:val="00F21347"/>
    <w:rsid w:val="00F24A13"/>
    <w:rsid w:val="00F25F23"/>
    <w:rsid w:val="00F27000"/>
    <w:rsid w:val="00F31888"/>
    <w:rsid w:val="00F319DF"/>
    <w:rsid w:val="00F3616A"/>
    <w:rsid w:val="00F368F9"/>
    <w:rsid w:val="00F37B0E"/>
    <w:rsid w:val="00F54434"/>
    <w:rsid w:val="00F610F6"/>
    <w:rsid w:val="00F6351C"/>
    <w:rsid w:val="00F63638"/>
    <w:rsid w:val="00F63E9A"/>
    <w:rsid w:val="00F64311"/>
    <w:rsid w:val="00F66D31"/>
    <w:rsid w:val="00F675D6"/>
    <w:rsid w:val="00F7566E"/>
    <w:rsid w:val="00F8249E"/>
    <w:rsid w:val="00F83BAE"/>
    <w:rsid w:val="00F8740E"/>
    <w:rsid w:val="00F94286"/>
    <w:rsid w:val="00F9456A"/>
    <w:rsid w:val="00F977C0"/>
    <w:rsid w:val="00FA221E"/>
    <w:rsid w:val="00FA770E"/>
    <w:rsid w:val="00FA7BFB"/>
    <w:rsid w:val="00FB0977"/>
    <w:rsid w:val="00FB4CAD"/>
    <w:rsid w:val="00FB4CC5"/>
    <w:rsid w:val="00FB75E6"/>
    <w:rsid w:val="00FB7896"/>
    <w:rsid w:val="00FB7BCE"/>
    <w:rsid w:val="00FC59B4"/>
    <w:rsid w:val="00FD2BE8"/>
    <w:rsid w:val="00FF113F"/>
    <w:rsid w:val="037B7FEC"/>
    <w:rsid w:val="0B426A3C"/>
    <w:rsid w:val="1962564E"/>
    <w:rsid w:val="1F313324"/>
    <w:rsid w:val="3CAC0DA1"/>
    <w:rsid w:val="75BA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ajorHAnsi" w:hAnsiTheme="majorHAnsi" w:eastAsiaTheme="majorEastAsia" w:cstheme="maj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99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numPr>
        <w:ilvl w:val="0"/>
        <w:numId w:val="1"/>
      </w:numPr>
      <w:spacing w:before="120" w:line="360" w:lineRule="auto"/>
      <w:contextualSpacing/>
      <w:outlineLvl w:val="0"/>
    </w:pPr>
    <w:rPr>
      <w:rFonts w:ascii="黑体" w:hAnsi="黑体" w:eastAsia="黑体"/>
      <w:b/>
      <w:smallCaps/>
      <w:spacing w:val="5"/>
      <w:sz w:val="32"/>
      <w:szCs w:val="28"/>
    </w:rPr>
  </w:style>
  <w:style w:type="paragraph" w:styleId="3">
    <w:name w:val="heading 2"/>
    <w:basedOn w:val="1"/>
    <w:next w:val="1"/>
    <w:link w:val="43"/>
    <w:unhideWhenUsed/>
    <w:qFormat/>
    <w:uiPriority w:val="9"/>
    <w:pPr>
      <w:numPr>
        <w:ilvl w:val="1"/>
        <w:numId w:val="1"/>
      </w:numPr>
      <w:spacing w:before="200" w:after="200" w:line="271" w:lineRule="auto"/>
      <w:outlineLvl w:val="1"/>
    </w:pPr>
    <w:rPr>
      <w:rFonts w:ascii="黑体" w:hAnsi="黑体" w:eastAsia="黑体"/>
      <w:smallCaps/>
      <w:sz w:val="30"/>
    </w:rPr>
  </w:style>
  <w:style w:type="paragraph" w:styleId="4">
    <w:name w:val="heading 3"/>
    <w:basedOn w:val="1"/>
    <w:next w:val="1"/>
    <w:link w:val="44"/>
    <w:unhideWhenUsed/>
    <w:qFormat/>
    <w:uiPriority w:val="9"/>
    <w:pPr>
      <w:numPr>
        <w:ilvl w:val="2"/>
        <w:numId w:val="1"/>
      </w:numPr>
      <w:spacing w:before="200" w:after="200" w:line="271" w:lineRule="auto"/>
      <w:outlineLvl w:val="2"/>
    </w:pPr>
    <w:rPr>
      <w:b/>
      <w:iCs/>
      <w:smallCaps/>
      <w:spacing w:val="5"/>
      <w:sz w:val="28"/>
    </w:rPr>
  </w:style>
  <w:style w:type="paragraph" w:styleId="5">
    <w:name w:val="heading 4"/>
    <w:basedOn w:val="1"/>
    <w:next w:val="1"/>
    <w:link w:val="45"/>
    <w:unhideWhenUsed/>
    <w:qFormat/>
    <w:uiPriority w:val="9"/>
    <w:pPr>
      <w:numPr>
        <w:ilvl w:val="3"/>
        <w:numId w:val="1"/>
      </w:numPr>
      <w:spacing w:before="200" w:after="200" w:line="271" w:lineRule="auto"/>
      <w:outlineLvl w:val="3"/>
    </w:pPr>
    <w:rPr>
      <w:b/>
      <w:bCs/>
      <w:spacing w:val="5"/>
    </w:rPr>
  </w:style>
  <w:style w:type="paragraph" w:styleId="6">
    <w:name w:val="heading 5"/>
    <w:basedOn w:val="1"/>
    <w:next w:val="1"/>
    <w:link w:val="46"/>
    <w:unhideWhenUsed/>
    <w:qFormat/>
    <w:uiPriority w:val="0"/>
    <w:pPr>
      <w:numPr>
        <w:ilvl w:val="4"/>
        <w:numId w:val="1"/>
      </w:numPr>
      <w:spacing w:line="271" w:lineRule="auto"/>
      <w:outlineLvl w:val="4"/>
    </w:pPr>
    <w:rPr>
      <w:b/>
      <w:iCs/>
    </w:rPr>
  </w:style>
  <w:style w:type="paragraph" w:styleId="7">
    <w:name w:val="heading 6"/>
    <w:basedOn w:val="1"/>
    <w:next w:val="1"/>
    <w:link w:val="47"/>
    <w:semiHidden/>
    <w:unhideWhenUsed/>
    <w:qFormat/>
    <w:uiPriority w:val="9"/>
    <w:pPr>
      <w:numPr>
        <w:ilvl w:val="5"/>
        <w:numId w:val="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48"/>
    <w:semiHidden/>
    <w:unhideWhenUsed/>
    <w:qFormat/>
    <w:uiPriority w:val="9"/>
    <w:pPr>
      <w:numPr>
        <w:ilvl w:val="6"/>
        <w:numId w:val="1"/>
      </w:numPr>
      <w:outlineLvl w:val="6"/>
    </w:pPr>
    <w:rPr>
      <w:b/>
      <w:bCs/>
      <w:i/>
      <w:iCs/>
      <w:color w:val="595959" w:themeColor="text1" w:themeTint="A6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49"/>
    <w:semiHidden/>
    <w:unhideWhenUsed/>
    <w:qFormat/>
    <w:uiPriority w:val="9"/>
    <w:pPr>
      <w:numPr>
        <w:ilvl w:val="7"/>
        <w:numId w:val="1"/>
      </w:numPr>
      <w:outlineLvl w:val="7"/>
    </w:pPr>
    <w:rPr>
      <w:b/>
      <w:bC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50"/>
    <w:semiHidden/>
    <w:unhideWhenUsed/>
    <w:qFormat/>
    <w:uiPriority w:val="9"/>
    <w:pPr>
      <w:numPr>
        <w:ilvl w:val="8"/>
        <w:numId w:val="1"/>
      </w:numPr>
      <w:spacing w:line="271" w:lineRule="auto"/>
      <w:outlineLvl w:val="8"/>
    </w:pPr>
    <w:rPr>
      <w:b/>
      <w:bCs/>
      <w:i/>
      <w:iCs/>
      <w:color w:val="808080" w:themeColor="text1" w:themeTint="80"/>
      <w:sz w:val="18"/>
      <w:szCs w:val="18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36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unhideWhenUsed/>
    <w:qFormat/>
    <w:uiPriority w:val="39"/>
    <w:pPr>
      <w:ind w:left="1320"/>
    </w:pPr>
    <w:rPr>
      <w:rFonts w:asciiTheme="minorHAnsi" w:eastAsiaTheme="minorHAnsi"/>
      <w:sz w:val="18"/>
      <w:szCs w:val="18"/>
    </w:rPr>
  </w:style>
  <w:style w:type="paragraph" w:styleId="12">
    <w:name w:val="Normal Indent"/>
    <w:basedOn w:val="1"/>
    <w:link w:val="69"/>
    <w:qFormat/>
    <w:uiPriority w:val="0"/>
    <w:pPr>
      <w:widowControl w:val="0"/>
      <w:spacing w:line="360" w:lineRule="auto"/>
      <w:ind w:firstLine="420" w:firstLineChars="200"/>
    </w:pPr>
    <w:rPr>
      <w:sz w:val="21"/>
      <w:lang w:eastAsia="zh-TW"/>
    </w:rPr>
  </w:style>
  <w:style w:type="paragraph" w:styleId="13">
    <w:name w:val="caption"/>
    <w:basedOn w:val="1"/>
    <w:next w:val="1"/>
    <w:link w:val="78"/>
    <w:unhideWhenUsed/>
    <w:qFormat/>
    <w:uiPriority w:val="0"/>
    <w:pPr>
      <w:widowControl w:val="0"/>
      <w:numPr>
        <w:ilvl w:val="0"/>
        <w:numId w:val="2"/>
      </w:numPr>
      <w:spacing w:line="360" w:lineRule="auto"/>
      <w:ind w:firstLine="0"/>
      <w:jc w:val="center"/>
    </w:pPr>
    <w:rPr>
      <w:rFonts w:ascii="Times New Roman" w:hAnsi="Times New Roman" w:cs="Times New Roman"/>
      <w:kern w:val="2"/>
      <w:sz w:val="21"/>
      <w:szCs w:val="28"/>
    </w:rPr>
  </w:style>
  <w:style w:type="paragraph" w:styleId="14">
    <w:name w:val="annotation text"/>
    <w:basedOn w:val="1"/>
    <w:link w:val="75"/>
    <w:semiHidden/>
    <w:unhideWhenUsed/>
    <w:qFormat/>
    <w:uiPriority w:val="99"/>
  </w:style>
  <w:style w:type="paragraph" w:styleId="15">
    <w:name w:val="Body Text"/>
    <w:basedOn w:val="1"/>
    <w:link w:val="83"/>
    <w:semiHidden/>
    <w:unhideWhenUsed/>
    <w:qFormat/>
    <w:uiPriority w:val="99"/>
    <w:pPr>
      <w:spacing w:after="120"/>
    </w:pPr>
  </w:style>
  <w:style w:type="paragraph" w:styleId="16">
    <w:name w:val="Body Text Indent"/>
    <w:basedOn w:val="1"/>
    <w:link w:val="84"/>
    <w:semiHidden/>
    <w:unhideWhenUsed/>
    <w:qFormat/>
    <w:uiPriority w:val="99"/>
    <w:pPr>
      <w:spacing w:after="120"/>
      <w:ind w:left="420" w:leftChars="200"/>
    </w:pPr>
  </w:style>
  <w:style w:type="paragraph" w:styleId="17">
    <w:name w:val="toc 5"/>
    <w:basedOn w:val="1"/>
    <w:next w:val="1"/>
    <w:autoRedefine/>
    <w:unhideWhenUsed/>
    <w:qFormat/>
    <w:uiPriority w:val="39"/>
    <w:pPr>
      <w:ind w:left="880"/>
    </w:pPr>
    <w:rPr>
      <w:rFonts w:asciiTheme="minorHAnsi" w:eastAsiaTheme="minorHAnsi"/>
      <w:sz w:val="18"/>
      <w:szCs w:val="18"/>
    </w:rPr>
  </w:style>
  <w:style w:type="paragraph" w:styleId="18">
    <w:name w:val="toc 3"/>
    <w:basedOn w:val="1"/>
    <w:next w:val="1"/>
    <w:autoRedefine/>
    <w:unhideWhenUsed/>
    <w:qFormat/>
    <w:uiPriority w:val="39"/>
    <w:pPr>
      <w:ind w:left="440"/>
    </w:pPr>
    <w:rPr>
      <w:rFonts w:asciiTheme="minorHAnsi" w:eastAsiaTheme="minorHAnsi"/>
      <w:i/>
      <w:iCs/>
      <w:sz w:val="20"/>
      <w:szCs w:val="20"/>
    </w:rPr>
  </w:style>
  <w:style w:type="paragraph" w:styleId="19">
    <w:name w:val="toc 8"/>
    <w:basedOn w:val="1"/>
    <w:next w:val="1"/>
    <w:autoRedefine/>
    <w:unhideWhenUsed/>
    <w:qFormat/>
    <w:uiPriority w:val="39"/>
    <w:pPr>
      <w:ind w:left="1540"/>
    </w:pPr>
    <w:rPr>
      <w:rFonts w:asciiTheme="minorHAnsi" w:eastAsiaTheme="minorHAnsi"/>
      <w:sz w:val="18"/>
      <w:szCs w:val="18"/>
    </w:rPr>
  </w:style>
  <w:style w:type="paragraph" w:styleId="20">
    <w:name w:val="Balloon Text"/>
    <w:basedOn w:val="1"/>
    <w:link w:val="77"/>
    <w:semiHidden/>
    <w:unhideWhenUsed/>
    <w:qFormat/>
    <w:uiPriority w:val="99"/>
    <w:rPr>
      <w:sz w:val="18"/>
      <w:szCs w:val="18"/>
    </w:rPr>
  </w:style>
  <w:style w:type="paragraph" w:styleId="21">
    <w:name w:val="footer"/>
    <w:basedOn w:val="1"/>
    <w:link w:val="8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2">
    <w:name w:val="header"/>
    <w:basedOn w:val="1"/>
    <w:link w:val="8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autoRedefine/>
    <w:unhideWhenUsed/>
    <w:qFormat/>
    <w:uiPriority w:val="39"/>
    <w:pPr>
      <w:spacing w:before="120" w:after="120"/>
    </w:pPr>
    <w:rPr>
      <w:rFonts w:asciiTheme="minorHAnsi" w:eastAsiaTheme="minorHAnsi"/>
      <w:b/>
      <w:bCs/>
      <w:caps/>
      <w:sz w:val="20"/>
      <w:szCs w:val="20"/>
    </w:rPr>
  </w:style>
  <w:style w:type="paragraph" w:styleId="24">
    <w:name w:val="toc 4"/>
    <w:basedOn w:val="1"/>
    <w:next w:val="1"/>
    <w:autoRedefine/>
    <w:unhideWhenUsed/>
    <w:qFormat/>
    <w:uiPriority w:val="39"/>
    <w:pPr>
      <w:ind w:left="660"/>
    </w:pPr>
    <w:rPr>
      <w:rFonts w:asciiTheme="minorHAnsi" w:eastAsiaTheme="minorHAnsi"/>
      <w:sz w:val="18"/>
      <w:szCs w:val="18"/>
    </w:rPr>
  </w:style>
  <w:style w:type="paragraph" w:styleId="25">
    <w:name w:val="Subtitle"/>
    <w:basedOn w:val="1"/>
    <w:next w:val="1"/>
    <w:link w:val="51"/>
    <w:qFormat/>
    <w:uiPriority w:val="11"/>
    <w:rPr>
      <w:i/>
      <w:iCs/>
      <w:smallCaps/>
      <w:spacing w:val="10"/>
      <w:sz w:val="28"/>
      <w:szCs w:val="28"/>
    </w:rPr>
  </w:style>
  <w:style w:type="paragraph" w:styleId="26">
    <w:name w:val="toc 6"/>
    <w:basedOn w:val="1"/>
    <w:next w:val="1"/>
    <w:autoRedefine/>
    <w:unhideWhenUsed/>
    <w:qFormat/>
    <w:uiPriority w:val="39"/>
    <w:pPr>
      <w:ind w:left="1100"/>
    </w:pPr>
    <w:rPr>
      <w:rFonts w:asciiTheme="minorHAnsi" w:eastAsiaTheme="minorHAnsi"/>
      <w:sz w:val="18"/>
      <w:szCs w:val="18"/>
    </w:rPr>
  </w:style>
  <w:style w:type="paragraph" w:styleId="27">
    <w:name w:val="Body Text Indent 3"/>
    <w:basedOn w:val="1"/>
    <w:link w:val="80"/>
    <w:qFormat/>
    <w:uiPriority w:val="0"/>
    <w:pPr>
      <w:widowControl w:val="0"/>
      <w:ind w:firstLine="630" w:firstLineChars="225"/>
      <w:jc w:val="both"/>
    </w:pPr>
    <w:rPr>
      <w:rFonts w:cs="Times New Roman"/>
      <w:kern w:val="2"/>
      <w:sz w:val="28"/>
    </w:rPr>
  </w:style>
  <w:style w:type="paragraph" w:styleId="28">
    <w:name w:val="toc 2"/>
    <w:basedOn w:val="1"/>
    <w:next w:val="1"/>
    <w:autoRedefine/>
    <w:unhideWhenUsed/>
    <w:qFormat/>
    <w:uiPriority w:val="39"/>
    <w:pPr>
      <w:ind w:left="220"/>
    </w:pPr>
    <w:rPr>
      <w:rFonts w:asciiTheme="minorHAnsi" w:eastAsiaTheme="minorHAnsi"/>
      <w:smallCaps/>
      <w:sz w:val="20"/>
      <w:szCs w:val="20"/>
    </w:rPr>
  </w:style>
  <w:style w:type="paragraph" w:styleId="29">
    <w:name w:val="toc 9"/>
    <w:basedOn w:val="1"/>
    <w:next w:val="1"/>
    <w:autoRedefine/>
    <w:unhideWhenUsed/>
    <w:qFormat/>
    <w:uiPriority w:val="39"/>
    <w:pPr>
      <w:ind w:left="1760"/>
    </w:pPr>
    <w:rPr>
      <w:rFonts w:asciiTheme="minorHAnsi" w:eastAsiaTheme="minorHAnsi"/>
      <w:sz w:val="18"/>
      <w:szCs w:val="18"/>
    </w:rPr>
  </w:style>
  <w:style w:type="paragraph" w:styleId="30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31">
    <w:name w:val="Title"/>
    <w:basedOn w:val="1"/>
    <w:next w:val="1"/>
    <w:link w:val="41"/>
    <w:qFormat/>
    <w:uiPriority w:val="10"/>
    <w:pPr>
      <w:spacing w:after="300"/>
      <w:contextualSpacing/>
      <w:jc w:val="center"/>
    </w:pPr>
    <w:rPr>
      <w:rFonts w:ascii="楷体" w:hAnsi="楷体" w:eastAsia="楷体"/>
      <w:smallCaps/>
      <w:sz w:val="32"/>
      <w:szCs w:val="32"/>
    </w:rPr>
  </w:style>
  <w:style w:type="paragraph" w:styleId="32">
    <w:name w:val="annotation subject"/>
    <w:basedOn w:val="14"/>
    <w:next w:val="14"/>
    <w:link w:val="76"/>
    <w:semiHidden/>
    <w:unhideWhenUsed/>
    <w:qFormat/>
    <w:uiPriority w:val="99"/>
    <w:rPr>
      <w:b/>
      <w:bCs/>
    </w:rPr>
  </w:style>
  <w:style w:type="paragraph" w:styleId="33">
    <w:name w:val="Body Text First Indent 2"/>
    <w:basedOn w:val="16"/>
    <w:link w:val="85"/>
    <w:semiHidden/>
    <w:unhideWhenUsed/>
    <w:qFormat/>
    <w:uiPriority w:val="99"/>
    <w:pPr>
      <w:widowControl w:val="0"/>
      <w:spacing w:line="360" w:lineRule="auto"/>
      <w:ind w:firstLine="420" w:firstLineChars="200"/>
      <w:jc w:val="both"/>
    </w:pPr>
    <w:rPr>
      <w:rFonts w:ascii="Calibri" w:hAnsi="Calibri" w:cs="Times New Roman"/>
      <w:kern w:val="2"/>
    </w:rPr>
  </w:style>
  <w:style w:type="table" w:styleId="35">
    <w:name w:val="Table Grid"/>
    <w:basedOn w:val="34"/>
    <w:qFormat/>
    <w:uiPriority w:val="39"/>
    <w:pPr>
      <w:widowControl w:val="0"/>
      <w:spacing w:before="50" w:beforeLines="50" w:after="50" w:afterLines="50" w:line="240" w:lineRule="auto"/>
      <w:jc w:val="both"/>
    </w:pPr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7">
    <w:name w:val="Strong"/>
    <w:qFormat/>
    <w:uiPriority w:val="22"/>
    <w:rPr>
      <w:b/>
      <w:bCs/>
    </w:rPr>
  </w:style>
  <w:style w:type="character" w:styleId="38">
    <w:name w:val="Emphasis"/>
    <w:qFormat/>
    <w:uiPriority w:val="20"/>
    <w:rPr>
      <w:b/>
      <w:bCs/>
      <w:i/>
      <w:iCs/>
      <w:spacing w:val="10"/>
    </w:rPr>
  </w:style>
  <w:style w:type="character" w:styleId="39">
    <w:name w:val="Hyperlink"/>
    <w:qFormat/>
    <w:uiPriority w:val="0"/>
    <w:rPr>
      <w:color w:val="0000FF"/>
      <w:u w:val="single"/>
    </w:rPr>
  </w:style>
  <w:style w:type="character" w:styleId="40">
    <w:name w:val="annotation reference"/>
    <w:basedOn w:val="36"/>
    <w:semiHidden/>
    <w:unhideWhenUsed/>
    <w:qFormat/>
    <w:uiPriority w:val="99"/>
    <w:rPr>
      <w:sz w:val="21"/>
      <w:szCs w:val="21"/>
    </w:rPr>
  </w:style>
  <w:style w:type="character" w:customStyle="1" w:styleId="41">
    <w:name w:val="标题 字符"/>
    <w:basedOn w:val="36"/>
    <w:link w:val="31"/>
    <w:qFormat/>
    <w:uiPriority w:val="10"/>
    <w:rPr>
      <w:rFonts w:ascii="楷体" w:hAnsi="楷体" w:eastAsia="楷体"/>
      <w:smallCaps/>
      <w:sz w:val="32"/>
      <w:szCs w:val="32"/>
    </w:rPr>
  </w:style>
  <w:style w:type="character" w:customStyle="1" w:styleId="42">
    <w:name w:val="标题 1 字符"/>
    <w:basedOn w:val="36"/>
    <w:link w:val="2"/>
    <w:qFormat/>
    <w:uiPriority w:val="9"/>
    <w:rPr>
      <w:rFonts w:ascii="黑体" w:hAnsi="黑体" w:eastAsia="黑体" w:cs="宋体"/>
      <w:b/>
      <w:smallCaps/>
      <w:spacing w:val="5"/>
      <w:sz w:val="32"/>
      <w:szCs w:val="28"/>
    </w:rPr>
  </w:style>
  <w:style w:type="character" w:customStyle="1" w:styleId="43">
    <w:name w:val="标题 2 字符"/>
    <w:basedOn w:val="36"/>
    <w:link w:val="3"/>
    <w:qFormat/>
    <w:uiPriority w:val="9"/>
    <w:rPr>
      <w:rFonts w:ascii="黑体" w:hAnsi="黑体" w:eastAsia="黑体" w:cs="宋体"/>
      <w:smallCaps/>
      <w:sz w:val="30"/>
      <w:szCs w:val="24"/>
    </w:rPr>
  </w:style>
  <w:style w:type="character" w:customStyle="1" w:styleId="44">
    <w:name w:val="标题 3 字符"/>
    <w:basedOn w:val="36"/>
    <w:link w:val="4"/>
    <w:qFormat/>
    <w:uiPriority w:val="9"/>
    <w:rPr>
      <w:rFonts w:ascii="宋体" w:hAnsi="宋体" w:eastAsia="宋体" w:cs="宋体"/>
      <w:b/>
      <w:iCs/>
      <w:smallCaps/>
      <w:spacing w:val="5"/>
      <w:sz w:val="28"/>
      <w:szCs w:val="24"/>
    </w:rPr>
  </w:style>
  <w:style w:type="character" w:customStyle="1" w:styleId="45">
    <w:name w:val="标题 4 字符"/>
    <w:basedOn w:val="36"/>
    <w:link w:val="5"/>
    <w:qFormat/>
    <w:uiPriority w:val="9"/>
    <w:rPr>
      <w:rFonts w:ascii="宋体" w:hAnsi="宋体" w:eastAsia="宋体" w:cs="宋体"/>
      <w:b/>
      <w:bCs/>
      <w:spacing w:val="5"/>
      <w:sz w:val="24"/>
      <w:szCs w:val="24"/>
    </w:rPr>
  </w:style>
  <w:style w:type="character" w:customStyle="1" w:styleId="46">
    <w:name w:val="标题 5 字符"/>
    <w:basedOn w:val="36"/>
    <w:link w:val="6"/>
    <w:qFormat/>
    <w:uiPriority w:val="0"/>
    <w:rPr>
      <w:rFonts w:ascii="宋体" w:hAnsi="宋体" w:eastAsia="宋体" w:cs="宋体"/>
      <w:b/>
      <w:iCs/>
      <w:sz w:val="24"/>
      <w:szCs w:val="24"/>
    </w:rPr>
  </w:style>
  <w:style w:type="character" w:customStyle="1" w:styleId="47">
    <w:name w:val="标题 6 字符"/>
    <w:basedOn w:val="36"/>
    <w:link w:val="7"/>
    <w:semiHidden/>
    <w:qFormat/>
    <w:uiPriority w:val="9"/>
    <w:rPr>
      <w:rFonts w:ascii="宋体" w:hAnsi="宋体" w:eastAsia="宋体" w:cs="宋体"/>
      <w:b/>
      <w:bCs/>
      <w:color w:val="595959" w:themeColor="text1" w:themeTint="A6"/>
      <w:spacing w:val="5"/>
      <w:sz w:val="24"/>
      <w:szCs w:val="24"/>
      <w:shd w:val="clear" w:color="auto" w:fill="FFFFFF" w:themeFill="background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8">
    <w:name w:val="标题 7 字符"/>
    <w:basedOn w:val="36"/>
    <w:link w:val="8"/>
    <w:semiHidden/>
    <w:qFormat/>
    <w:uiPriority w:val="9"/>
    <w:rPr>
      <w:rFonts w:ascii="宋体" w:hAnsi="宋体" w:eastAsia="宋体" w:cs="宋体"/>
      <w:b/>
      <w:bCs/>
      <w:i/>
      <w:iCs/>
      <w:color w:val="595959" w:themeColor="text1" w:themeTint="A6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9">
    <w:name w:val="标题 8 字符"/>
    <w:basedOn w:val="36"/>
    <w:link w:val="9"/>
    <w:semiHidden/>
    <w:qFormat/>
    <w:uiPriority w:val="9"/>
    <w:rPr>
      <w:rFonts w:ascii="宋体" w:hAnsi="宋体" w:eastAsia="宋体" w:cs="宋体"/>
      <w:b/>
      <w:bC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50">
    <w:name w:val="标题 9 字符"/>
    <w:basedOn w:val="36"/>
    <w:link w:val="10"/>
    <w:semiHidden/>
    <w:qFormat/>
    <w:uiPriority w:val="9"/>
    <w:rPr>
      <w:rFonts w:ascii="宋体" w:hAnsi="宋体" w:eastAsia="宋体" w:cs="宋体"/>
      <w:b/>
      <w:bCs/>
      <w:i/>
      <w:iCs/>
      <w:color w:val="808080" w:themeColor="text1" w:themeTint="80"/>
      <w:sz w:val="18"/>
      <w:szCs w:val="18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51">
    <w:name w:val="副标题 字符"/>
    <w:basedOn w:val="36"/>
    <w:link w:val="25"/>
    <w:qFormat/>
    <w:uiPriority w:val="11"/>
    <w:rPr>
      <w:i/>
      <w:iCs/>
      <w:smallCaps/>
      <w:spacing w:val="10"/>
      <w:sz w:val="28"/>
      <w:szCs w:val="28"/>
    </w:rPr>
  </w:style>
  <w:style w:type="paragraph" w:styleId="52">
    <w:name w:val="No Spacing"/>
    <w:basedOn w:val="1"/>
    <w:qFormat/>
    <w:uiPriority w:val="1"/>
  </w:style>
  <w:style w:type="paragraph" w:styleId="53">
    <w:name w:val="List Paragraph"/>
    <w:basedOn w:val="1"/>
    <w:link w:val="79"/>
    <w:qFormat/>
    <w:uiPriority w:val="34"/>
    <w:pPr>
      <w:ind w:left="720"/>
      <w:contextualSpacing/>
    </w:pPr>
  </w:style>
  <w:style w:type="paragraph" w:styleId="54">
    <w:name w:val="Quote"/>
    <w:basedOn w:val="1"/>
    <w:next w:val="1"/>
    <w:link w:val="55"/>
    <w:qFormat/>
    <w:uiPriority w:val="29"/>
    <w:rPr>
      <w:i/>
      <w:iCs/>
    </w:rPr>
  </w:style>
  <w:style w:type="character" w:customStyle="1" w:styleId="55">
    <w:name w:val="引用 字符"/>
    <w:basedOn w:val="36"/>
    <w:link w:val="54"/>
    <w:qFormat/>
    <w:uiPriority w:val="29"/>
    <w:rPr>
      <w:i/>
      <w:iCs/>
    </w:rPr>
  </w:style>
  <w:style w:type="paragraph" w:styleId="56">
    <w:name w:val="Intense Quote"/>
    <w:basedOn w:val="1"/>
    <w:next w:val="1"/>
    <w:link w:val="57"/>
    <w:qFormat/>
    <w:uiPriority w:val="30"/>
    <w:pPr>
      <w:pBdr>
        <w:top w:val="single" w:color="auto" w:sz="4" w:space="10"/>
        <w:bottom w:val="single" w:color="auto" w:sz="4" w:space="10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57">
    <w:name w:val="明显引用 字符"/>
    <w:basedOn w:val="36"/>
    <w:link w:val="56"/>
    <w:qFormat/>
    <w:uiPriority w:val="30"/>
    <w:rPr>
      <w:i/>
      <w:iCs/>
    </w:rPr>
  </w:style>
  <w:style w:type="character" w:customStyle="1" w:styleId="58">
    <w:name w:val="Subtle Emphasis"/>
    <w:qFormat/>
    <w:uiPriority w:val="19"/>
    <w:rPr>
      <w:i/>
      <w:iCs/>
    </w:rPr>
  </w:style>
  <w:style w:type="character" w:customStyle="1" w:styleId="59">
    <w:name w:val="Intense Emphasis"/>
    <w:qFormat/>
    <w:uiPriority w:val="21"/>
    <w:rPr>
      <w:b/>
      <w:bCs/>
      <w:i/>
      <w:iCs/>
    </w:rPr>
  </w:style>
  <w:style w:type="character" w:customStyle="1" w:styleId="60">
    <w:name w:val="Subtle Reference"/>
    <w:basedOn w:val="36"/>
    <w:qFormat/>
    <w:uiPriority w:val="31"/>
    <w:rPr>
      <w:smallCaps/>
    </w:rPr>
  </w:style>
  <w:style w:type="character" w:customStyle="1" w:styleId="61">
    <w:name w:val="Intense Reference"/>
    <w:qFormat/>
    <w:uiPriority w:val="32"/>
    <w:rPr>
      <w:b/>
      <w:bCs/>
      <w:smallCaps/>
    </w:rPr>
  </w:style>
  <w:style w:type="character" w:customStyle="1" w:styleId="62">
    <w:name w:val="Book Title"/>
    <w:basedOn w:val="36"/>
    <w:qFormat/>
    <w:uiPriority w:val="33"/>
    <w:rPr>
      <w:i/>
      <w:iCs/>
      <w:smallCaps/>
      <w:spacing w:val="5"/>
    </w:rPr>
  </w:style>
  <w:style w:type="paragraph" w:customStyle="1" w:styleId="63">
    <w:name w:val="TOC Heading"/>
    <w:basedOn w:val="2"/>
    <w:next w:val="1"/>
    <w:semiHidden/>
    <w:unhideWhenUsed/>
    <w:qFormat/>
    <w:uiPriority w:val="39"/>
    <w:pPr>
      <w:ind w:left="431" w:hanging="431"/>
      <w:outlineLvl w:val="9"/>
    </w:pPr>
  </w:style>
  <w:style w:type="paragraph" w:customStyle="1" w:styleId="64">
    <w:name w:val="表1"/>
    <w:basedOn w:val="1"/>
    <w:qFormat/>
    <w:uiPriority w:val="0"/>
    <w:pPr>
      <w:widowControl w:val="0"/>
      <w:numPr>
        <w:ilvl w:val="0"/>
        <w:numId w:val="3"/>
      </w:numPr>
      <w:spacing w:line="360" w:lineRule="auto"/>
      <w:ind w:left="0" w:firstLine="0"/>
      <w:jc w:val="center"/>
    </w:pPr>
    <w:rPr>
      <w:rFonts w:ascii="Times New Roman" w:hAnsi="Times New Roman" w:eastAsia="黑体" w:cs="Times New Roman"/>
      <w:kern w:val="2"/>
      <w:szCs w:val="28"/>
    </w:rPr>
  </w:style>
  <w:style w:type="paragraph" w:customStyle="1" w:styleId="65">
    <w:name w:val="*正文"/>
    <w:basedOn w:val="1"/>
    <w:qFormat/>
    <w:uiPriority w:val="0"/>
    <w:pPr>
      <w:widowControl w:val="0"/>
      <w:spacing w:line="360" w:lineRule="auto"/>
      <w:jc w:val="both"/>
    </w:pPr>
    <w:rPr>
      <w:rFonts w:cs="Times New Roman"/>
      <w:kern w:val="2"/>
      <w:lang w:val="zh-CN"/>
    </w:rPr>
  </w:style>
  <w:style w:type="paragraph" w:customStyle="1" w:styleId="66">
    <w:name w:val="GP正文(首行缩进)"/>
    <w:basedOn w:val="1"/>
    <w:qFormat/>
    <w:uiPriority w:val="0"/>
    <w:pPr>
      <w:widowControl w:val="0"/>
      <w:spacing w:line="360" w:lineRule="auto"/>
      <w:ind w:firstLine="200" w:firstLineChars="200"/>
    </w:pPr>
    <w:rPr>
      <w:rFonts w:ascii="Times New Roman" w:hAnsi="Times New Roman" w:cs="Times New Roman"/>
      <w:kern w:val="2"/>
      <w:szCs w:val="21"/>
    </w:rPr>
  </w:style>
  <w:style w:type="paragraph" w:customStyle="1" w:styleId="67">
    <w:name w:val="正文格式"/>
    <w:basedOn w:val="1"/>
    <w:link w:val="68"/>
    <w:qFormat/>
    <w:uiPriority w:val="0"/>
    <w:pPr>
      <w:spacing w:line="360" w:lineRule="auto"/>
      <w:ind w:firstLine="480" w:firstLineChars="200"/>
    </w:pPr>
    <w:rPr>
      <w:rFonts w:cs="Times New Roman"/>
    </w:rPr>
  </w:style>
  <w:style w:type="character" w:customStyle="1" w:styleId="68">
    <w:name w:val="正文格式 字符"/>
    <w:link w:val="67"/>
    <w:qFormat/>
    <w:uiPriority w:val="0"/>
    <w:rPr>
      <w:rFonts w:ascii="宋体" w:hAnsi="宋体" w:eastAsia="宋体" w:cs="Times New Roman"/>
    </w:rPr>
  </w:style>
  <w:style w:type="character" w:customStyle="1" w:styleId="69">
    <w:name w:val="正文缩进 字符"/>
    <w:link w:val="12"/>
    <w:qFormat/>
    <w:locked/>
    <w:uiPriority w:val="0"/>
    <w:rPr>
      <w:rFonts w:eastAsia="宋体"/>
      <w:sz w:val="21"/>
      <w:lang w:eastAsia="zh-TW"/>
    </w:rPr>
  </w:style>
  <w:style w:type="table" w:customStyle="1" w:styleId="70">
    <w:name w:val="Grid Table 1 Light"/>
    <w:basedOn w:val="34"/>
    <w:qFormat/>
    <w:uiPriority w:val="46"/>
    <w:pPr>
      <w:spacing w:after="0" w:line="240" w:lineRule="auto"/>
    </w:pPr>
    <w:rPr>
      <w:rFonts w:ascii="Times New Roman" w:hAnsi="Times New Roman" w:cs="Times New Roman" w:eastAsiaTheme="minorEastAsia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71">
    <w:name w:val="样式 首行缩进:  0 字符"/>
    <w:basedOn w:val="1"/>
    <w:link w:val="7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/>
      <w:kern w:val="2"/>
      <w:szCs w:val="20"/>
    </w:rPr>
  </w:style>
  <w:style w:type="character" w:customStyle="1" w:styleId="72">
    <w:name w:val="样式 首行缩进:  0 字符 Char"/>
    <w:link w:val="71"/>
    <w:qFormat/>
    <w:locked/>
    <w:uiPriority w:val="0"/>
    <w:rPr>
      <w:rFonts w:ascii="Arial" w:hAnsi="Arial" w:eastAsia="宋体" w:cs="宋体"/>
      <w:kern w:val="2"/>
      <w:sz w:val="24"/>
      <w:szCs w:val="20"/>
    </w:rPr>
  </w:style>
  <w:style w:type="paragraph" w:customStyle="1" w:styleId="73">
    <w:name w:val="编号，小四"/>
    <w:basedOn w:val="1"/>
    <w:link w:val="74"/>
    <w:qFormat/>
    <w:uiPriority w:val="0"/>
    <w:pPr>
      <w:widowControl w:val="0"/>
      <w:numPr>
        <w:ilvl w:val="0"/>
        <w:numId w:val="4"/>
      </w:numPr>
      <w:spacing w:line="360" w:lineRule="auto"/>
      <w:jc w:val="both"/>
    </w:pPr>
    <w:rPr>
      <w:rFonts w:ascii="Arial" w:hAnsi="Arial"/>
      <w:kern w:val="2"/>
      <w:szCs w:val="20"/>
    </w:rPr>
  </w:style>
  <w:style w:type="character" w:customStyle="1" w:styleId="74">
    <w:name w:val="编号，小四 Char"/>
    <w:link w:val="73"/>
    <w:qFormat/>
    <w:uiPriority w:val="0"/>
    <w:rPr>
      <w:rFonts w:ascii="Arial" w:hAnsi="Arial" w:eastAsia="宋体" w:cs="宋体"/>
      <w:kern w:val="2"/>
      <w:sz w:val="24"/>
      <w:szCs w:val="20"/>
    </w:rPr>
  </w:style>
  <w:style w:type="character" w:customStyle="1" w:styleId="75">
    <w:name w:val="批注文字 字符"/>
    <w:basedOn w:val="36"/>
    <w:link w:val="14"/>
    <w:semiHidden/>
    <w:qFormat/>
    <w:uiPriority w:val="99"/>
  </w:style>
  <w:style w:type="character" w:customStyle="1" w:styleId="76">
    <w:name w:val="批注主题 字符"/>
    <w:basedOn w:val="75"/>
    <w:link w:val="32"/>
    <w:semiHidden/>
    <w:qFormat/>
    <w:uiPriority w:val="99"/>
    <w:rPr>
      <w:b/>
      <w:bCs/>
    </w:rPr>
  </w:style>
  <w:style w:type="character" w:customStyle="1" w:styleId="77">
    <w:name w:val="批注框文本 字符"/>
    <w:basedOn w:val="36"/>
    <w:link w:val="20"/>
    <w:semiHidden/>
    <w:qFormat/>
    <w:uiPriority w:val="99"/>
    <w:rPr>
      <w:rFonts w:ascii="宋体" w:eastAsia="宋体"/>
      <w:sz w:val="18"/>
      <w:szCs w:val="18"/>
    </w:rPr>
  </w:style>
  <w:style w:type="character" w:customStyle="1" w:styleId="78">
    <w:name w:val="题注 字符"/>
    <w:link w:val="13"/>
    <w:qFormat/>
    <w:locked/>
    <w:uiPriority w:val="0"/>
    <w:rPr>
      <w:rFonts w:ascii="Times New Roman" w:hAnsi="Times New Roman" w:eastAsia="宋体" w:cs="Times New Roman"/>
      <w:kern w:val="2"/>
      <w:sz w:val="21"/>
      <w:szCs w:val="28"/>
    </w:rPr>
  </w:style>
  <w:style w:type="character" w:customStyle="1" w:styleId="79">
    <w:name w:val="列表段落 字符"/>
    <w:link w:val="53"/>
    <w:qFormat/>
    <w:locked/>
    <w:uiPriority w:val="34"/>
  </w:style>
  <w:style w:type="character" w:customStyle="1" w:styleId="80">
    <w:name w:val="正文文本缩进 3 字符"/>
    <w:basedOn w:val="36"/>
    <w:link w:val="27"/>
    <w:qFormat/>
    <w:uiPriority w:val="0"/>
    <w:rPr>
      <w:rFonts w:ascii="宋体" w:hAnsi="宋体" w:eastAsia="宋体" w:cs="Times New Roman"/>
      <w:kern w:val="2"/>
      <w:sz w:val="28"/>
      <w:szCs w:val="24"/>
    </w:rPr>
  </w:style>
  <w:style w:type="character" w:customStyle="1" w:styleId="81">
    <w:name w:val="页眉 字符"/>
    <w:basedOn w:val="36"/>
    <w:link w:val="22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82">
    <w:name w:val="页脚 字符"/>
    <w:basedOn w:val="36"/>
    <w:link w:val="21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83">
    <w:name w:val="正文文本 字符"/>
    <w:basedOn w:val="36"/>
    <w:link w:val="15"/>
    <w:semiHidden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84">
    <w:name w:val="正文文本缩进 字符"/>
    <w:basedOn w:val="36"/>
    <w:link w:val="16"/>
    <w:semiHidden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85">
    <w:name w:val="正文文本首行缩进 2 字符"/>
    <w:basedOn w:val="84"/>
    <w:link w:val="33"/>
    <w:semiHidden/>
    <w:qFormat/>
    <w:uiPriority w:val="99"/>
    <w:rPr>
      <w:rFonts w:ascii="Calibri" w:hAnsi="Calibri" w:eastAsia="宋体" w:cs="Times New Roman"/>
      <w:kern w:val="2"/>
      <w:sz w:val="24"/>
      <w:szCs w:val="24"/>
    </w:rPr>
  </w:style>
  <w:style w:type="table" w:customStyle="1" w:styleId="86">
    <w:name w:val="Grid Table 4 Accent 1"/>
    <w:basedOn w:val="34"/>
    <w:qFormat/>
    <w:uiPriority w:val="49"/>
    <w:pPr>
      <w:spacing w:after="0" w:line="240" w:lineRule="auto"/>
    </w:p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paragraph" w:customStyle="1" w:styleId="87">
    <w:name w:val="Revision"/>
    <w:hidden/>
    <w:semiHidden/>
    <w:qFormat/>
    <w:uiPriority w:val="99"/>
    <w:pPr>
      <w:spacing w:after="0" w:line="240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88">
    <w:name w:val="Unresolved Mention"/>
    <w:basedOn w:val="3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ingo\Library\Group%20Containers\UBF8T346G9.Office\User%20Content.localized\Templates.localized\&#26631;&#20934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标准模板.dotx</Template>
  <Pages>8</Pages>
  <Words>1024</Words>
  <Characters>1062</Characters>
  <Lines>7</Lines>
  <Paragraphs>2</Paragraphs>
  <TotalTime>63</TotalTime>
  <ScaleCrop>false</ScaleCrop>
  <LinksUpToDate>false</LinksUpToDate>
  <CharactersWithSpaces>1062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2025-02-27T05:23:00Z</dcterms:created>
  <dc:creator>Microsoft Office User</dc:creator>
  <cp:lastModifiedBy>～～～～～*^_^*</cp:lastModifiedBy>
  <dcterms:modified xsi:type="dcterms:W3CDTF">2026-01-15T01:38:37Z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eyJoZGlkIjoiZmVjZjcxNzMxZGUyZmU0YTEzYzU0YWUxMjQ3ZDg0YTYiLCJ1c2VySWQiOiI1NDYyNDgwMjUifQ==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23E3AEB7A7E34943B2FCF066DE529633_12</vt:lpwstr>
  </property>
</Properties>
</file>