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532"/>
          <w:tab w:val="left" w:pos="8690"/>
        </w:tabs>
        <w:ind w:firstLine="316" w:firstLineChars="100"/>
        <w:rPr>
          <w:rFonts w:hint="eastAsia" w:eastAsia="黑体"/>
          <w:color w:val="000000"/>
          <w:szCs w:val="32"/>
        </w:rPr>
      </w:pPr>
      <w:bookmarkStart w:id="4" w:name="_GoBack"/>
      <w:bookmarkEnd w:id="4"/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-1223645</wp:posOffset>
                </wp:positionV>
                <wp:extent cx="63500" cy="63500"/>
                <wp:effectExtent l="0" t="0" r="0" b="0"/>
                <wp:wrapNone/>
                <wp:docPr id="8" name="KGD_62B5728C$01$29$00011" descr="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KGD_62B5728C$01$29$00011" o:spid="_x0000_s1026" o:spt="1" alt="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" style="position:absolute;left:0pt;margin-left:-89.4pt;margin-top:-96.35pt;height:5pt;width:5pt;visibility:hidden;z-index:251666432;mso-width-relative:page;mso-height-relative:page;" fillcolor="#FFFFFF" filled="t" stroked="t" coordsize="21600,21600" o:gfxdata="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-1223645</wp:posOffset>
                </wp:positionV>
                <wp:extent cx="63500" cy="63500"/>
                <wp:effectExtent l="0" t="0" r="0" b="0"/>
                <wp:wrapNone/>
                <wp:docPr id="7" name="KGD_KG_Seal_14" descr="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KGD_KG_Seal_14" o:spid="_x0000_s1026" o:spt="1" alt="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" style="position:absolute;left:0pt;margin-left:-89.4pt;margin-top:-96.35pt;height:5pt;width:5pt;visibility:hidden;z-index:251665408;mso-width-relative:page;mso-height-relative:page;" fillcolor="#FFFFFF" filled="t" stroked="t" coordsize="21600,21600" o:gfxdata="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-1223645</wp:posOffset>
                </wp:positionV>
                <wp:extent cx="63500" cy="63500"/>
                <wp:effectExtent l="0" t="0" r="0" b="0"/>
                <wp:wrapNone/>
                <wp:docPr id="6" name="KGD_KG_Seal_13" descr="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KGD_KG_Seal_13" o:spid="_x0000_s1026" o:spt="1" alt="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" style="position:absolute;left:0pt;margin-left:-89.4pt;margin-top:-96.35pt;height:5pt;width:5pt;visibility:hidden;z-index:251664384;mso-width-relative:page;mso-height-relative:page;" fillcolor="#FFFFFF" filled="t" stroked="t" coordsize="21600,21600" o:gfxdata="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-1223645</wp:posOffset>
                </wp:positionV>
                <wp:extent cx="63500" cy="63500"/>
                <wp:effectExtent l="0" t="0" r="0" b="0"/>
                <wp:wrapNone/>
                <wp:docPr id="5" name="KGD_KG_Seal_12" descr="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KGD_KG_Seal_12" o:spid="_x0000_s1026" o:spt="1" alt="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" style="position:absolute;left:0pt;margin-left:-89.4pt;margin-top:-96.35pt;height:5pt;width:5pt;visibility:hidden;z-index:251663360;mso-width-relative:page;mso-height-relative:page;" fillcolor="#FFFFFF" filled="t" stroked="t" coordsize="21600,21600" o:gfxdata="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-1223645</wp:posOffset>
                </wp:positionV>
                <wp:extent cx="63500" cy="63500"/>
                <wp:effectExtent l="0" t="0" r="0" b="0"/>
                <wp:wrapNone/>
                <wp:docPr id="4" name="KGD_KG_Seal_11" descr="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KGD_KG_Seal_11" o:spid="_x0000_s1026" o:spt="1" alt="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" style="position:absolute;left:0pt;margin-left:-89.4pt;margin-top:-96.35pt;height:5pt;width:5pt;visibility:hidden;z-index:251662336;mso-width-relative:page;mso-height-relative:page;" fillcolor="#FFFFFF" filled="t" stroked="t" coordsize="21600,21600" o:gfxdata="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-1223645</wp:posOffset>
                </wp:positionV>
                <wp:extent cx="63500" cy="63500"/>
                <wp:effectExtent l="0" t="0" r="0" b="0"/>
                <wp:wrapNone/>
                <wp:docPr id="3" name="KGD_Gobal1" descr="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" style="position:absolute;left:0pt;margin-left:-89.4pt;margin-top:-96.35pt;height:5pt;width:5pt;visibility:hidden;z-index:251661312;mso-width-relative:page;mso-height-relative:page;" fillcolor="#FFFFFF" filled="t" stroked="t" coordsize="21600,21600" o:gfxdata="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ind w:firstLine="316" w:firstLineChars="100"/>
        <w:rPr>
          <w:rFonts w:eastAsia="黑体"/>
          <w:color w:val="000000"/>
          <w:szCs w:val="32"/>
        </w:rPr>
      </w:pPr>
    </w:p>
    <w:p>
      <w:pPr>
        <w:ind w:firstLine="316" w:firstLineChars="100"/>
        <w:rPr>
          <w:rFonts w:eastAsia="黑体"/>
          <w:color w:val="000000"/>
          <w:szCs w:val="32"/>
        </w:rPr>
      </w:pPr>
    </w:p>
    <w:p>
      <w:pPr>
        <w:spacing w:line="120" w:lineRule="exact"/>
        <w:ind w:firstLine="316" w:firstLineChars="100"/>
        <w:rPr>
          <w:rFonts w:eastAsia="黑体"/>
          <w:color w:val="000000"/>
          <w:szCs w:val="32"/>
        </w:rPr>
      </w:pPr>
    </w:p>
    <w:p>
      <w:pPr>
        <w:ind w:firstLine="316" w:firstLineChars="100"/>
        <w:rPr>
          <w:rFonts w:eastAsia="黑体"/>
          <w:color w:val="000000"/>
        </w:rPr>
      </w:pPr>
      <w:r>
        <w:rPr>
          <w:rFonts w:eastAsia="黑体"/>
          <w:color w:val="000000"/>
          <w:szCs w:val="32"/>
        </w:rPr>
        <w:drawing>
          <wp:inline distT="0" distB="0" distL="114300" distR="114300">
            <wp:extent cx="5186680" cy="704850"/>
            <wp:effectExtent l="0" t="0" r="13970" b="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668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" w:lineRule="exact"/>
        <w:ind w:firstLine="158" w:firstLineChars="50"/>
        <w:rPr>
          <w:rFonts w:eastAsia="黑体"/>
          <w:color w:val="000000"/>
        </w:rPr>
      </w:pPr>
      <w:r>
        <w:rPr>
          <w:rFonts w:eastAsia="黑体"/>
          <w:color w:val="000000"/>
        </w:rPr>
        <w:t xml:space="preserve">                   </w:t>
      </w:r>
    </w:p>
    <w:p>
      <w:pPr>
        <w:ind w:firstLine="158" w:firstLineChars="50"/>
      </w:pPr>
      <w:r>
        <w:rPr>
          <w:rFonts w:eastAsia="黑体"/>
          <w:color w:val="000000"/>
        </w:rPr>
        <w:t xml:space="preserve">      </w:t>
      </w:r>
      <w:r>
        <w:rPr>
          <w:color w:val="000000"/>
        </w:rPr>
        <w:t xml:space="preserve">           </w:t>
      </w:r>
      <w:r>
        <w:t xml:space="preserve">                                                 </w:t>
      </w:r>
    </w:p>
    <w:p>
      <w:pPr>
        <w:tabs>
          <w:tab w:val="center" w:pos="4422"/>
          <w:tab w:val="left" w:pos="6959"/>
        </w:tabs>
        <w:adjustRightInd w:val="0"/>
        <w:snapToGrid w:val="0"/>
        <w:jc w:val="center"/>
        <w:outlineLvl w:val="0"/>
      </w:pPr>
    </w:p>
    <w:p>
      <w:pPr>
        <w:tabs>
          <w:tab w:val="center" w:pos="4422"/>
          <w:tab w:val="left" w:pos="6959"/>
        </w:tabs>
        <w:adjustRightInd w:val="0"/>
        <w:snapToGrid w:val="0"/>
        <w:jc w:val="center"/>
        <w:outlineLvl w:val="0"/>
        <w:rPr>
          <w:rFonts w:hint="eastAsia" w:ascii="楷体_GB2312" w:eastAsia="楷体_GB2312"/>
          <w:szCs w:val="32"/>
        </w:rPr>
      </w:pPr>
      <w:bookmarkStart w:id="0" w:name="机关代字"/>
      <w:r>
        <w:rPr>
          <w:rFonts w:hint="eastAsia"/>
        </w:rPr>
        <w:t>温医大</w:t>
      </w:r>
      <w:bookmarkEnd w:id="0"/>
      <w:r>
        <w:t>〔</w:t>
      </w:r>
      <w:bookmarkStart w:id="1" w:name="年份"/>
      <w:r>
        <w:t>2022</w:t>
      </w:r>
      <w:bookmarkEnd w:id="1"/>
      <w:r>
        <w:t>〕</w:t>
      </w:r>
      <w:bookmarkStart w:id="2" w:name="序号"/>
      <w:r>
        <w:t>39</w:t>
      </w:r>
      <w:bookmarkEnd w:id="2"/>
      <w:r>
        <w:t>号</w:t>
      </w:r>
    </w:p>
    <w:p>
      <w:pPr>
        <w:tabs>
          <w:tab w:val="left" w:pos="158"/>
          <w:tab w:val="left" w:pos="316"/>
          <w:tab w:val="left" w:pos="8690"/>
          <w:tab w:val="left" w:pos="8848"/>
        </w:tabs>
        <w:spacing w:line="560" w:lineRule="exact"/>
        <w:rPr>
          <w:szCs w:val="32"/>
        </w:rPr>
      </w:pPr>
      <w:r>
        <w:rPr>
          <w:rFonts w:eastAsia="方正仿宋_GBK"/>
          <w:szCs w:val="32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88900</wp:posOffset>
                </wp:positionV>
                <wp:extent cx="5619750" cy="9525"/>
                <wp:effectExtent l="0" t="19050" r="0" b="28575"/>
                <wp:wrapNone/>
                <wp:docPr id="1" name="任意多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952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850" h="15">
                              <a:moveTo>
                                <a:pt x="0" y="0"/>
                              </a:moveTo>
                              <a:lnTo>
                                <a:pt x="8850" y="15"/>
                              </a:lnTo>
                            </a:path>
                          </a:pathLst>
                        </a:cu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任意多边形 16" o:spid="_x0000_s1026" o:spt="100" style="position:absolute;left:0pt;margin-left:-1.4pt;margin-top:7pt;height:0.75pt;width:442.5pt;z-index:251659264;mso-width-relative:page;mso-height-relative:page;" filled="f" stroked="t" coordsize="8850,15" o:gfxdata="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7wBcI1AAAAAgBAAAPAAAAAAAAAAEAIAAAACIAAABkcnMv&#10;ZG93bnJldi54bWxQSwECFAAUAAAACACHTuJAPm6970ACAACdBAAADgAAAAAAAAABACAAAAAjAQAA&#10;ZHJzL2Uyb0RvYy54bWxQSwUGAAAAAAYABgBZAQAA1QUAAAAA&#10;" path="m0,0l8850,15e">
                <v:fill on="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8848"/>
        </w:tabs>
        <w:jc w:val="center"/>
        <w:rPr>
          <w:rFonts w:eastAsia="华文中宋"/>
          <w:b/>
          <w:sz w:val="30"/>
          <w:szCs w:val="30"/>
        </w:rPr>
      </w:pP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温州医科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大学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关于印发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学术期刊定级名录（人文社科类）的通知</w:t>
      </w: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Cs w:val="32"/>
        </w:rPr>
      </w:pPr>
    </w:p>
    <w:p>
      <w:pPr>
        <w:widowControl/>
        <w:spacing w:line="560" w:lineRule="exact"/>
        <w:rPr>
          <w:rFonts w:ascii="仿宋_GB2312" w:hAnsi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Cs w:val="32"/>
        </w:rPr>
        <w:t>各部门、单位：</w:t>
      </w:r>
    </w:p>
    <w:p>
      <w:pPr>
        <w:jc w:val="left"/>
        <w:rPr>
          <w:rFonts w:ascii="仿宋_GB2312" w:hAnsi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Cs w:val="32"/>
        </w:rPr>
        <w:t xml:space="preserve"> </w:t>
      </w:r>
      <w:r>
        <w:rPr>
          <w:rFonts w:ascii="仿宋_GB2312" w:hAnsi="仿宋_GB2312" w:cs="仿宋_GB2312"/>
          <w:color w:val="000000"/>
          <w:kern w:val="0"/>
          <w:szCs w:val="32"/>
        </w:rPr>
        <w:t xml:space="preserve">   </w:t>
      </w:r>
      <w:r>
        <w:rPr>
          <w:rFonts w:hint="eastAsia" w:ascii="仿宋_GB2312" w:hAnsi="仿宋_GB2312" w:cs="仿宋_GB2312"/>
          <w:color w:val="000000"/>
          <w:kern w:val="0"/>
          <w:szCs w:val="32"/>
        </w:rPr>
        <w:t>现将《</w:t>
      </w:r>
      <w:r>
        <w:rPr>
          <w:rFonts w:hint="eastAsia"/>
          <w:szCs w:val="32"/>
        </w:rPr>
        <w:t>温州医科大学学术期刊定级名录（人文社科类）</w:t>
      </w:r>
      <w:r>
        <w:rPr>
          <w:rFonts w:hint="eastAsia" w:ascii="仿宋_GB2312" w:hAnsi="仿宋_GB2312" w:cs="仿宋_GB2312"/>
          <w:color w:val="000000"/>
          <w:kern w:val="0"/>
          <w:szCs w:val="32"/>
        </w:rPr>
        <w:t>》印发给你们，请参照执行。</w:t>
      </w:r>
    </w:p>
    <w:p>
      <w:pPr>
        <w:widowControl/>
        <w:spacing w:line="560" w:lineRule="exact"/>
        <w:ind w:firstLine="632" w:firstLineChars="200"/>
        <w:rPr>
          <w:rFonts w:ascii="仿宋_GB2312" w:hAnsi="仿宋_GB2312" w:cs="仿宋_GB2312"/>
          <w:color w:val="000000"/>
          <w:kern w:val="0"/>
          <w:szCs w:val="32"/>
        </w:rPr>
      </w:pPr>
    </w:p>
    <w:p>
      <w:pPr>
        <w:widowControl/>
        <w:spacing w:line="560" w:lineRule="exact"/>
        <w:ind w:firstLine="632" w:firstLineChars="200"/>
        <w:rPr>
          <w:rFonts w:ascii="仿宋_GB2312" w:hAnsi="仿宋_GB2312" w:cs="仿宋_GB2312"/>
          <w:color w:val="000000"/>
          <w:kern w:val="0"/>
          <w:szCs w:val="32"/>
        </w:rPr>
      </w:pPr>
    </w:p>
    <w:p>
      <w:pPr>
        <w:widowControl/>
        <w:spacing w:line="560" w:lineRule="exact"/>
        <w:ind w:firstLine="5056" w:firstLineChars="1600"/>
        <w:rPr>
          <w:rFonts w:ascii="仿宋_GB2312" w:hAnsi="仿宋_GB2312" w:cs="仿宋_GB2312"/>
          <w:color w:val="000000"/>
          <w:kern w:val="0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-3780155</wp:posOffset>
                </wp:positionH>
                <wp:positionV relativeFrom="paragraph">
                  <wp:posOffset>-5346700</wp:posOffset>
                </wp:positionV>
                <wp:extent cx="15121890" cy="21386800"/>
                <wp:effectExtent l="0" t="0" r="0" b="0"/>
                <wp:wrapNone/>
                <wp:docPr id="9" name="KG_Shd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1890" cy="21386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FFFFFF">
                              <a:alpha val="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KG_Shd_1" o:spid="_x0000_s1026" o:spt="1" style="position:absolute;left:0pt;margin-left:-297.65pt;margin-top:-421pt;height:1684pt;width:1190.7pt;z-index:251667456;mso-width-relative:page;mso-height-relative:page;" fillcolor="#FFFFFF" filled="t" stroked="t" coordsize="21600,21600" o:gfxdata="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VS7GL3AAA&#10;AA8BAAAPAAAAAAAAAAEAIAAAACIAAABkcnMvZG93bnJldi54bWxQSwECFAAUAAAACACHTuJAAJ88&#10;wBoCAACOBAAADgAAAAAAAAABACAAAAArAQAAZHJzL2Uyb0RvYy54bWxQSwUGAAAAAAYABgBZAQAA&#10;twUAAAAA&#10;">
                <v:fill on="t" opacity="0f" focussize="0,0"/>
                <v:stroke color="#FFFFFF" opacity="0f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cs="仿宋_GB2312"/>
          <w:color w:val="000000"/>
          <w:kern w:val="0"/>
          <w:szCs w:val="32"/>
        </w:rPr>
        <w:t>温州医</w:t>
      </w:r>
      <w:r>
        <w:rPr>
          <w:sz w:val="32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page">
              <wp:posOffset>3999865</wp:posOffset>
            </wp:positionH>
            <wp:positionV relativeFrom="page">
              <wp:posOffset>6980555</wp:posOffset>
            </wp:positionV>
            <wp:extent cx="1619885" cy="1619885"/>
            <wp:effectExtent l="0" t="0" r="18415" b="18415"/>
            <wp:wrapNone/>
            <wp:docPr id="2" name="KG_62B5728C$01$29$0001$N$000100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G_62B5728C$01$29$0001$N$000100" descr="Seal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cs="仿宋_GB2312"/>
          <w:color w:val="000000"/>
          <w:kern w:val="0"/>
          <w:szCs w:val="32"/>
        </w:rPr>
        <w:t>科大学</w:t>
      </w:r>
    </w:p>
    <w:p>
      <w:pPr>
        <w:widowControl/>
        <w:spacing w:line="560" w:lineRule="exact"/>
        <w:ind w:firstLine="4740" w:firstLineChars="1500"/>
        <w:rPr>
          <w:color w:val="000000"/>
          <w:kern w:val="0"/>
          <w:szCs w:val="32"/>
        </w:rPr>
      </w:pPr>
      <w:r>
        <w:rPr>
          <w:color w:val="000000"/>
          <w:kern w:val="0"/>
          <w:szCs w:val="32"/>
        </w:rPr>
        <w:t>2022年6月10日</w:t>
      </w:r>
    </w:p>
    <w:p>
      <w:pPr>
        <w:widowControl/>
        <w:spacing w:line="560" w:lineRule="exact"/>
        <w:ind w:firstLine="4740" w:firstLineChars="1500"/>
        <w:rPr>
          <w:rFonts w:ascii="仿宋_GB2312" w:hAnsi="仿宋_GB2312" w:cs="仿宋_GB2312"/>
          <w:color w:val="000000"/>
          <w:kern w:val="0"/>
          <w:szCs w:val="32"/>
        </w:rPr>
      </w:pPr>
    </w:p>
    <w:p>
      <w:pPr>
        <w:widowControl/>
        <w:spacing w:line="560" w:lineRule="exact"/>
        <w:ind w:firstLine="4740" w:firstLineChars="1500"/>
        <w:rPr>
          <w:rFonts w:ascii="仿宋_GB2312" w:hAnsi="仿宋_GB2312" w:cs="仿宋_GB2312"/>
          <w:color w:val="000000"/>
          <w:kern w:val="0"/>
          <w:szCs w:val="32"/>
        </w:rPr>
      </w:pPr>
    </w:p>
    <w:p>
      <w:pPr>
        <w:spacing w:line="600" w:lineRule="exact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温州医科大学学术期刊定级名录（人文社科类）</w:t>
      </w:r>
    </w:p>
    <w:p>
      <w:pPr>
        <w:jc w:val="center"/>
        <w:rPr>
          <w:rFonts w:hint="eastAsia" w:ascii="黑体" w:hAnsi="黑体" w:eastAsia="黑体"/>
          <w:szCs w:val="32"/>
        </w:rPr>
      </w:pPr>
    </w:p>
    <w:p>
      <w:pPr>
        <w:jc w:val="center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一、人文社科类权威学术期刊名</w:t>
      </w:r>
      <w:r>
        <w:rPr>
          <w:rFonts w:eastAsia="黑体"/>
          <w:szCs w:val="32"/>
        </w:rPr>
        <w:t>录（22种）</w:t>
      </w:r>
    </w:p>
    <w:tbl>
      <w:tblPr>
        <w:tblStyle w:val="12"/>
        <w:tblW w:w="9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721"/>
        <w:gridCol w:w="567"/>
        <w:gridCol w:w="2721"/>
        <w:gridCol w:w="567"/>
        <w:gridCol w:w="2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中国社会科学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经济研究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外语教学与研究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中国社会科学</w:t>
            </w:r>
          </w:p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文摘（全文转载）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管理世界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外国文学评论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新华文摘（全文</w:t>
            </w:r>
          </w:p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转载纸质版）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教育研究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文学评论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哲学研究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历史研究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中国图书馆学报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社会学研究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心理学报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马克思主义研究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政治学研究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新闻与传播研究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考古学报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法学研究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体育科学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文艺研究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中国语文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</w:tbl>
    <w:p>
      <w:pPr>
        <w:spacing w:before="289" w:beforeLines="50"/>
        <w:jc w:val="center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二、人文社科类一级学术期刊名录（</w:t>
      </w:r>
      <w:r>
        <w:rPr>
          <w:rFonts w:eastAsia="黑体"/>
          <w:szCs w:val="32"/>
        </w:rPr>
        <w:t>122</w:t>
      </w:r>
      <w:r>
        <w:rPr>
          <w:rFonts w:hint="eastAsia" w:ascii="黑体" w:hAnsi="黑体" w:eastAsia="黑体"/>
          <w:szCs w:val="32"/>
        </w:rPr>
        <w:t>种）</w:t>
      </w:r>
    </w:p>
    <w:tbl>
      <w:tblPr>
        <w:tblStyle w:val="12"/>
        <w:tblW w:w="9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721"/>
        <w:gridCol w:w="567"/>
        <w:gridCol w:w="2657"/>
        <w:gridCol w:w="631"/>
        <w:gridCol w:w="2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中国人民大学</w:t>
            </w:r>
          </w:p>
          <w:p>
            <w:pPr>
              <w:spacing w:line="4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报刊复印资料</w:t>
            </w:r>
          </w:p>
          <w:p>
            <w:pPr>
              <w:spacing w:line="400" w:lineRule="exact"/>
              <w:jc w:val="center"/>
              <w:rPr>
                <w:spacing w:val="-14"/>
                <w:kern w:val="0"/>
                <w:szCs w:val="21"/>
              </w:rPr>
            </w:pPr>
            <w:r>
              <w:rPr>
                <w:spacing w:val="-14"/>
                <w:kern w:val="0"/>
                <w:szCs w:val="21"/>
              </w:rPr>
              <w:t>（学术刊全文复印）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42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财贸经济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83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史学理论研究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高等学校</w:t>
            </w:r>
          </w:p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文科学术文摘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43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金融研究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84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中国史研究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中国社会科学</w:t>
            </w:r>
          </w:p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评论（香港）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44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国际贸易问题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85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近代史研究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新华文摘</w:t>
            </w:r>
          </w:p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（论点摘编）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45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管理科学学报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86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世界历史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中国社会科学</w:t>
            </w:r>
          </w:p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文摘（论点摘编）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46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科学学研究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87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文史</w:t>
            </w:r>
            <w:r>
              <w:t>（中华书局）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社会科学战线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47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科研管理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88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地理研究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学术月刊 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48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古汉语研究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89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浙江大学学报</w:t>
            </w:r>
          </w:p>
          <w:p>
            <w:pPr>
              <w:spacing w:line="400" w:lineRule="exact"/>
              <w:jc w:val="center"/>
              <w:rPr>
                <w:spacing w:val="-14"/>
                <w:kern w:val="32"/>
                <w:szCs w:val="21"/>
              </w:rPr>
            </w:pPr>
            <w:r>
              <w:rPr>
                <w:rFonts w:hint="eastAsia"/>
                <w:spacing w:val="-14"/>
                <w:kern w:val="32"/>
                <w:szCs w:val="21"/>
              </w:rPr>
              <w:t>（</w:t>
            </w:r>
            <w:r>
              <w:rPr>
                <w:spacing w:val="-14"/>
                <w:kern w:val="32"/>
                <w:szCs w:val="21"/>
              </w:rPr>
              <w:t>人文社会科学版</w:t>
            </w:r>
            <w:r>
              <w:rPr>
                <w:rFonts w:hint="eastAsia"/>
                <w:spacing w:val="-14"/>
                <w:kern w:val="32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艺术设计研究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49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大学图书馆学报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90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中国人民大学</w:t>
            </w:r>
          </w:p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中共党史研究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情报学报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91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北京大学学报</w:t>
            </w:r>
          </w:p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-14"/>
                <w:kern w:val="32"/>
                <w:szCs w:val="21"/>
              </w:rPr>
              <w:t>（</w:t>
            </w:r>
            <w:r>
              <w:rPr>
                <w:spacing w:val="-14"/>
                <w:kern w:val="32"/>
                <w:szCs w:val="21"/>
              </w:rPr>
              <w:t>哲学社会科学版</w:t>
            </w:r>
            <w:r>
              <w:rPr>
                <w:rFonts w:hint="eastAsia"/>
                <w:spacing w:val="-14"/>
                <w:kern w:val="32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自然辩证法研究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51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法制与社会发展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92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清华大学学报</w:t>
            </w:r>
          </w:p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spacing w:val="-14"/>
                <w:kern w:val="32"/>
                <w:szCs w:val="21"/>
              </w:rPr>
              <w:t>（哲学社会科学版）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自然辩证法通讯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52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高等教育研究</w:t>
            </w:r>
          </w:p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（武汉）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93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spacing w:val="-14"/>
                <w:kern w:val="32"/>
                <w:szCs w:val="21"/>
              </w:rPr>
              <w:t>北京师范大学学报</w:t>
            </w:r>
            <w:r>
              <w:rPr>
                <w:kern w:val="0"/>
                <w:szCs w:val="21"/>
              </w:rPr>
              <w:t>（社会科学版）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心理科学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53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比较教育研究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94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南京大学学报</w:t>
            </w:r>
          </w:p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（哲学.人文科学.社会科学）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世界宗教研究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教育发展研究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95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中山大学学报</w:t>
            </w:r>
          </w:p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（社会科学版）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统计研究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55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中国高教研究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96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吉林大学社会</w:t>
            </w:r>
          </w:p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科学学报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人口研究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56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高等工程教育</w:t>
            </w:r>
          </w:p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研究（武汉）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97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厦门大学学报</w:t>
            </w:r>
          </w:p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spacing w:val="-14"/>
                <w:kern w:val="32"/>
                <w:szCs w:val="21"/>
              </w:rPr>
              <w:t>（哲学社会科学版）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中国人口科学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57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北京体育大学</w:t>
            </w:r>
          </w:p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学报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98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南开学报（哲学</w:t>
            </w:r>
          </w:p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社会科学版）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民族研究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58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中国体育科技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99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复旦学报（社会科学版）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国际问题研究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语言研究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kern w:val="0"/>
                <w:szCs w:val="21"/>
              </w:rPr>
            </w:pPr>
            <w:r>
              <w:rPr>
                <w:spacing w:val="-20"/>
                <w:kern w:val="0"/>
                <w:szCs w:val="21"/>
              </w:rPr>
              <w:t>100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spacing w:val="-14"/>
                <w:kern w:val="32"/>
                <w:szCs w:val="21"/>
              </w:rPr>
              <w:t>华东师范大学学报（哲学社会科学版）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世界经济与政治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60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外国语（上海外国语大学学报）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kern w:val="0"/>
                <w:szCs w:val="21"/>
              </w:rPr>
            </w:pPr>
            <w:r>
              <w:rPr>
                <w:spacing w:val="-20"/>
                <w:kern w:val="0"/>
                <w:szCs w:val="21"/>
              </w:rPr>
              <w:t>101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spacing w:val="-14"/>
                <w:kern w:val="32"/>
                <w:szCs w:val="21"/>
              </w:rPr>
              <w:t>华东师范大学学报</w:t>
            </w:r>
            <w:r>
              <w:rPr>
                <w:kern w:val="0"/>
                <w:szCs w:val="21"/>
              </w:rPr>
              <w:t>（教育科学版）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中国法学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61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中国翻译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kern w:val="0"/>
                <w:szCs w:val="21"/>
              </w:rPr>
            </w:pPr>
            <w:r>
              <w:rPr>
                <w:spacing w:val="-20"/>
                <w:kern w:val="0"/>
                <w:szCs w:val="21"/>
              </w:rPr>
              <w:t>102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地理学报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中外法学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当代语言学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kern w:val="0"/>
                <w:szCs w:val="21"/>
              </w:rPr>
            </w:pPr>
            <w:r>
              <w:rPr>
                <w:spacing w:val="-20"/>
                <w:kern w:val="0"/>
                <w:szCs w:val="21"/>
              </w:rPr>
              <w:t>103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经济地理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政法论坛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63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现代外语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spacing w:val="-20"/>
                <w:kern w:val="0"/>
                <w:szCs w:val="21"/>
              </w:rPr>
              <w:t>104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地理科学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经济社会体制</w:t>
            </w:r>
          </w:p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比较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64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外国文学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kern w:val="0"/>
                <w:szCs w:val="21"/>
              </w:rPr>
            </w:pPr>
            <w:r>
              <w:rPr>
                <w:spacing w:val="-20"/>
                <w:kern w:val="0"/>
                <w:szCs w:val="21"/>
              </w:rPr>
              <w:t>105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城市规划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数量经济技术</w:t>
            </w:r>
          </w:p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经济研究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65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外国文学研究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kern w:val="0"/>
                <w:szCs w:val="21"/>
              </w:rPr>
            </w:pPr>
            <w:r>
              <w:rPr>
                <w:spacing w:val="-20"/>
                <w:kern w:val="0"/>
                <w:szCs w:val="21"/>
              </w:rPr>
              <w:t>106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中华医院管理</w:t>
            </w:r>
          </w:p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杂志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经济学家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66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系统工程理论与实践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kern w:val="0"/>
                <w:szCs w:val="21"/>
              </w:rPr>
            </w:pPr>
            <w:r>
              <w:rPr>
                <w:spacing w:val="-20"/>
                <w:kern w:val="0"/>
                <w:szCs w:val="21"/>
              </w:rPr>
              <w:t>107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出版发行研究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世界经济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67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美术研究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kern w:val="0"/>
                <w:szCs w:val="21"/>
              </w:rPr>
            </w:pPr>
            <w:r>
              <w:rPr>
                <w:spacing w:val="-20"/>
                <w:kern w:val="0"/>
                <w:szCs w:val="21"/>
              </w:rPr>
              <w:t>108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国际新闻界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27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会计研究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68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新美术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kern w:val="0"/>
                <w:szCs w:val="21"/>
              </w:rPr>
            </w:pPr>
            <w:r>
              <w:rPr>
                <w:spacing w:val="-20"/>
                <w:kern w:val="0"/>
                <w:szCs w:val="21"/>
              </w:rPr>
              <w:t>109</w:t>
            </w:r>
          </w:p>
        </w:tc>
        <w:tc>
          <w:tcPr>
            <w:tcW w:w="272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人民日报（理论版）2000字及以上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28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中国农村经济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69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中国音乐学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kern w:val="0"/>
                <w:szCs w:val="21"/>
              </w:rPr>
            </w:pPr>
            <w:r>
              <w:rPr>
                <w:spacing w:val="-20"/>
                <w:kern w:val="0"/>
                <w:szCs w:val="21"/>
              </w:rPr>
              <w:t>110</w:t>
            </w:r>
          </w:p>
        </w:tc>
        <w:tc>
          <w:tcPr>
            <w:tcW w:w="272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光明日报（理论版）2000字及以上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29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农业经济问题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70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当代电影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kern w:val="0"/>
                <w:szCs w:val="21"/>
              </w:rPr>
            </w:pPr>
            <w:r>
              <w:rPr>
                <w:spacing w:val="-20"/>
                <w:kern w:val="0"/>
                <w:szCs w:val="21"/>
              </w:rPr>
              <w:t>111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史学月刊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中国土地科学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71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文学遗产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kern w:val="0"/>
                <w:szCs w:val="21"/>
              </w:rPr>
            </w:pPr>
            <w:r>
              <w:rPr>
                <w:spacing w:val="-20"/>
                <w:kern w:val="0"/>
                <w:szCs w:val="21"/>
              </w:rPr>
              <w:t>112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马克思主义与</w:t>
            </w:r>
          </w:p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现实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31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中国工业经济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72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文艺理论研究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kern w:val="0"/>
                <w:szCs w:val="21"/>
              </w:rPr>
            </w:pPr>
            <w:r>
              <w:rPr>
                <w:spacing w:val="-20"/>
                <w:kern w:val="0"/>
                <w:szCs w:val="21"/>
              </w:rPr>
              <w:t>113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公共管理学报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经济理论与经济管理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73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中国现代文学</w:t>
            </w:r>
          </w:p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研究丛刊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kern w:val="0"/>
                <w:szCs w:val="21"/>
              </w:rPr>
            </w:pPr>
            <w:r>
              <w:rPr>
                <w:spacing w:val="-20"/>
                <w:kern w:val="0"/>
                <w:szCs w:val="21"/>
              </w:rPr>
              <w:t>114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外语教学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33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经济学（季刊）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74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经济学动态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kern w:val="0"/>
                <w:szCs w:val="21"/>
              </w:rPr>
            </w:pPr>
            <w:r>
              <w:rPr>
                <w:spacing w:val="-20"/>
                <w:kern w:val="0"/>
                <w:szCs w:val="21"/>
              </w:rPr>
              <w:t>115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民族艺术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34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心理科学进展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中国边疆史地</w:t>
            </w:r>
          </w:p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研究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kern w:val="0"/>
                <w:szCs w:val="21"/>
              </w:rPr>
            </w:pPr>
            <w:r>
              <w:rPr>
                <w:spacing w:val="-20"/>
                <w:kern w:val="0"/>
                <w:szCs w:val="21"/>
              </w:rPr>
              <w:t>116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上海体育学院</w:t>
            </w:r>
          </w:p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农业技术经济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76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中国经济史研究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kern w:val="0"/>
                <w:szCs w:val="21"/>
              </w:rPr>
            </w:pPr>
            <w:r>
              <w:rPr>
                <w:spacing w:val="-20"/>
                <w:kern w:val="0"/>
                <w:szCs w:val="21"/>
              </w:rPr>
              <w:t>117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文史哲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36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管理工程学报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体育学刊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kern w:val="0"/>
                <w:szCs w:val="21"/>
              </w:rPr>
            </w:pPr>
            <w:r>
              <w:rPr>
                <w:spacing w:val="-20"/>
                <w:kern w:val="0"/>
                <w:szCs w:val="21"/>
              </w:rPr>
              <w:t>118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现代传播（中国</w:t>
            </w:r>
          </w:p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传媒大学学报）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37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新闻大学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78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哲学动态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kern w:val="0"/>
                <w:szCs w:val="21"/>
              </w:rPr>
            </w:pPr>
            <w:r>
              <w:rPr>
                <w:spacing w:val="-20"/>
                <w:kern w:val="0"/>
                <w:szCs w:val="21"/>
              </w:rPr>
              <w:t>119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审计研究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38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南开管理评论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79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社会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kern w:val="0"/>
                <w:szCs w:val="21"/>
              </w:rPr>
            </w:pPr>
            <w:r>
              <w:rPr>
                <w:spacing w:val="-20"/>
                <w:kern w:val="0"/>
                <w:szCs w:val="21"/>
              </w:rPr>
              <w:t>120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思想理论教育</w:t>
            </w:r>
          </w:p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导刊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39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中国行政管理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文物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kern w:val="0"/>
                <w:szCs w:val="21"/>
              </w:rPr>
            </w:pPr>
            <w:r>
              <w:rPr>
                <w:spacing w:val="-20"/>
                <w:kern w:val="0"/>
                <w:szCs w:val="21"/>
              </w:rPr>
              <w:t>121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编辑学报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40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浙江社会科学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81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中国比较文学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kern w:val="0"/>
                <w:szCs w:val="21"/>
              </w:rPr>
            </w:pPr>
            <w:r>
              <w:rPr>
                <w:spacing w:val="-20"/>
                <w:kern w:val="0"/>
                <w:szCs w:val="21"/>
              </w:rPr>
              <w:t>122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财务与会计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41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中国人口</w:t>
            </w:r>
            <w:r>
              <w:rPr>
                <w:color w:val="000000"/>
                <w:kern w:val="0"/>
                <w:szCs w:val="21"/>
              </w:rPr>
              <w:t>·</w:t>
            </w:r>
            <w:r>
              <w:rPr>
                <w:kern w:val="0"/>
                <w:szCs w:val="21"/>
              </w:rPr>
              <w:t>资源与环境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82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中华文史论丛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</w:tbl>
    <w:p>
      <w:pPr>
        <w:rPr>
          <w:rFonts w:hint="eastAsia"/>
          <w:b/>
          <w:szCs w:val="32"/>
        </w:rPr>
      </w:pPr>
    </w:p>
    <w:p>
      <w:pPr>
        <w:jc w:val="center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三、人文社科类2A学术期刊名录（49</w:t>
      </w:r>
      <w:r>
        <w:rPr>
          <w:rFonts w:ascii="黑体" w:hAnsi="黑体" w:eastAsia="黑体"/>
          <w:szCs w:val="32"/>
        </w:rPr>
        <w:t>8</w:t>
      </w:r>
      <w:r>
        <w:rPr>
          <w:rFonts w:hint="eastAsia" w:ascii="黑体" w:hAnsi="黑体" w:eastAsia="黑体"/>
          <w:szCs w:val="32"/>
        </w:rPr>
        <w:t>种）</w:t>
      </w:r>
    </w:p>
    <w:tbl>
      <w:tblPr>
        <w:tblStyle w:val="12"/>
        <w:tblW w:w="98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2562"/>
        <w:gridCol w:w="83"/>
        <w:gridCol w:w="21"/>
        <w:gridCol w:w="463"/>
        <w:gridCol w:w="62"/>
        <w:gridCol w:w="34"/>
        <w:gridCol w:w="2455"/>
        <w:gridCol w:w="79"/>
        <w:gridCol w:w="30"/>
        <w:gridCol w:w="458"/>
        <w:gridCol w:w="109"/>
        <w:gridCol w:w="162"/>
        <w:gridCol w:w="2521"/>
        <w:gridCol w:w="158"/>
        <w:gridCol w:w="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  <w:jc w:val="center"/>
        </w:trPr>
        <w:tc>
          <w:tcPr>
            <w:tcW w:w="9846" w:type="dxa"/>
            <w:gridSpan w:val="16"/>
            <w:noWrap w:val="0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Cs w:val="32"/>
              </w:rPr>
            </w:pPr>
            <w:r>
              <w:rPr>
                <w:b/>
                <w:kern w:val="0"/>
                <w:szCs w:val="32"/>
              </w:rPr>
              <w:t>1.</w:t>
            </w:r>
            <w:r>
              <w:rPr>
                <w:rFonts w:hint="eastAsia"/>
                <w:b/>
                <w:kern w:val="0"/>
                <w:szCs w:val="32"/>
              </w:rPr>
              <w:t xml:space="preserve"> </w:t>
            </w:r>
            <w:r>
              <w:rPr>
                <w:b/>
                <w:kern w:val="0"/>
                <w:szCs w:val="32"/>
              </w:rPr>
              <w:t>马克思主义理论（18种）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266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求是</w:t>
            </w:r>
          </w:p>
        </w:tc>
        <w:tc>
          <w:tcPr>
            <w:tcW w:w="55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256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教学与研究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</w:t>
            </w:r>
          </w:p>
        </w:tc>
        <w:tc>
          <w:tcPr>
            <w:tcW w:w="290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科学社会主义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266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红旗文稿</w:t>
            </w:r>
          </w:p>
        </w:tc>
        <w:tc>
          <w:tcPr>
            <w:tcW w:w="55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256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社会主义研究 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</w:t>
            </w:r>
          </w:p>
        </w:tc>
        <w:tc>
          <w:tcPr>
            <w:tcW w:w="290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马克思主义理论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学科研究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66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党的文献 </w:t>
            </w:r>
          </w:p>
        </w:tc>
        <w:tc>
          <w:tcPr>
            <w:tcW w:w="55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256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当代世界与社会主义 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</w:t>
            </w:r>
          </w:p>
        </w:tc>
        <w:tc>
          <w:tcPr>
            <w:tcW w:w="290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思想教育研究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266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党史研究与教学 </w:t>
            </w:r>
          </w:p>
        </w:tc>
        <w:tc>
          <w:tcPr>
            <w:tcW w:w="55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256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当代世界社会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主义问题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</w:t>
            </w:r>
          </w:p>
        </w:tc>
        <w:tc>
          <w:tcPr>
            <w:tcW w:w="290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思想理论教育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266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党建 </w:t>
            </w:r>
          </w:p>
        </w:tc>
        <w:tc>
          <w:tcPr>
            <w:tcW w:w="55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</w:p>
        </w:tc>
        <w:tc>
          <w:tcPr>
            <w:tcW w:w="256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中国特色社会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主义研究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</w:t>
            </w:r>
          </w:p>
        </w:tc>
        <w:tc>
          <w:tcPr>
            <w:tcW w:w="290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国外理论动态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266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理论视野</w:t>
            </w:r>
          </w:p>
        </w:tc>
        <w:tc>
          <w:tcPr>
            <w:tcW w:w="55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  <w:tc>
          <w:tcPr>
            <w:tcW w:w="256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毛泽东邓小平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理论研究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</w:t>
            </w:r>
          </w:p>
        </w:tc>
        <w:tc>
          <w:tcPr>
            <w:tcW w:w="290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思想理论教育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导刊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  <w:jc w:val="center"/>
        </w:trPr>
        <w:tc>
          <w:tcPr>
            <w:tcW w:w="9846" w:type="dxa"/>
            <w:gridSpan w:val="16"/>
            <w:tcBorders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  <w:jc w:val="center"/>
        </w:trPr>
        <w:tc>
          <w:tcPr>
            <w:tcW w:w="9846" w:type="dxa"/>
            <w:gridSpan w:val="16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b/>
                <w:kern w:val="0"/>
                <w:szCs w:val="32"/>
              </w:rPr>
              <w:t>2.</w:t>
            </w:r>
            <w:r>
              <w:rPr>
                <w:rFonts w:hint="eastAsia"/>
                <w:b/>
                <w:kern w:val="0"/>
                <w:szCs w:val="32"/>
              </w:rPr>
              <w:t xml:space="preserve"> </w:t>
            </w:r>
            <w:r>
              <w:rPr>
                <w:b/>
                <w:kern w:val="0"/>
                <w:szCs w:val="32"/>
              </w:rPr>
              <w:t>管理学（30种）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266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审计与经济研究</w:t>
            </w:r>
          </w:p>
        </w:tc>
        <w:tc>
          <w:tcPr>
            <w:tcW w:w="55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  <w:tc>
          <w:tcPr>
            <w:tcW w:w="256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管理评论 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</w:t>
            </w:r>
          </w:p>
        </w:tc>
        <w:tc>
          <w:tcPr>
            <w:tcW w:w="290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社会保障评论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266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中国软科学 </w:t>
            </w:r>
          </w:p>
        </w:tc>
        <w:tc>
          <w:tcPr>
            <w:tcW w:w="55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</w:t>
            </w:r>
          </w:p>
        </w:tc>
        <w:tc>
          <w:tcPr>
            <w:tcW w:w="256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管理学报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</w:t>
            </w:r>
          </w:p>
        </w:tc>
        <w:tc>
          <w:tcPr>
            <w:tcW w:w="290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证券市场发展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季刊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66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科学学与科学技术管理</w:t>
            </w:r>
          </w:p>
        </w:tc>
        <w:tc>
          <w:tcPr>
            <w:tcW w:w="55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</w:t>
            </w:r>
          </w:p>
        </w:tc>
        <w:tc>
          <w:tcPr>
            <w:tcW w:w="256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中国科技论坛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</w:t>
            </w:r>
          </w:p>
        </w:tc>
        <w:tc>
          <w:tcPr>
            <w:tcW w:w="290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治理研究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266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管理科学</w:t>
            </w:r>
          </w:p>
        </w:tc>
        <w:tc>
          <w:tcPr>
            <w:tcW w:w="55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</w:t>
            </w:r>
          </w:p>
        </w:tc>
        <w:tc>
          <w:tcPr>
            <w:tcW w:w="256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软科学 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</w:t>
            </w:r>
          </w:p>
        </w:tc>
        <w:tc>
          <w:tcPr>
            <w:tcW w:w="290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会计与经济研究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266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研究与发展管理 </w:t>
            </w:r>
          </w:p>
        </w:tc>
        <w:tc>
          <w:tcPr>
            <w:tcW w:w="55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</w:t>
            </w:r>
          </w:p>
        </w:tc>
        <w:tc>
          <w:tcPr>
            <w:tcW w:w="256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科技进步与对策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27</w:t>
            </w:r>
          </w:p>
        </w:tc>
        <w:tc>
          <w:tcPr>
            <w:tcW w:w="290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组织与管理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266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外国经济与管理 </w:t>
            </w:r>
          </w:p>
        </w:tc>
        <w:tc>
          <w:tcPr>
            <w:tcW w:w="55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</w:t>
            </w:r>
          </w:p>
        </w:tc>
        <w:tc>
          <w:tcPr>
            <w:tcW w:w="256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经济管理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28</w:t>
            </w:r>
          </w:p>
        </w:tc>
        <w:tc>
          <w:tcPr>
            <w:tcW w:w="290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会计评论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266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中国管理科学</w:t>
            </w:r>
          </w:p>
        </w:tc>
        <w:tc>
          <w:tcPr>
            <w:tcW w:w="55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</w:t>
            </w:r>
          </w:p>
        </w:tc>
        <w:tc>
          <w:tcPr>
            <w:tcW w:w="256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预测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29</w:t>
            </w:r>
          </w:p>
        </w:tc>
        <w:tc>
          <w:tcPr>
            <w:tcW w:w="290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管理学报（台）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266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电子政务</w:t>
            </w:r>
          </w:p>
        </w:tc>
        <w:tc>
          <w:tcPr>
            <w:tcW w:w="55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</w:t>
            </w:r>
          </w:p>
        </w:tc>
        <w:tc>
          <w:tcPr>
            <w:tcW w:w="256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公共管理与政策评论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</w:t>
            </w:r>
          </w:p>
        </w:tc>
        <w:tc>
          <w:tcPr>
            <w:tcW w:w="290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审计研究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2666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管理学刊</w:t>
            </w:r>
          </w:p>
        </w:tc>
        <w:tc>
          <w:tcPr>
            <w:tcW w:w="559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  <w:tc>
          <w:tcPr>
            <w:tcW w:w="2564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宏观质量研究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901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2666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中国科学院院刊</w:t>
            </w:r>
          </w:p>
        </w:tc>
        <w:tc>
          <w:tcPr>
            <w:tcW w:w="559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</w:t>
            </w:r>
          </w:p>
        </w:tc>
        <w:tc>
          <w:tcPr>
            <w:tcW w:w="2564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科学管理研究 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901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</w:p>
        </w:tc>
        <w:tc>
          <w:tcPr>
            <w:tcW w:w="2666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科学决策</w:t>
            </w:r>
          </w:p>
        </w:tc>
        <w:tc>
          <w:tcPr>
            <w:tcW w:w="559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</w:t>
            </w:r>
          </w:p>
        </w:tc>
        <w:tc>
          <w:tcPr>
            <w:tcW w:w="2564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经济体制改革 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901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  <w:jc w:val="center"/>
        </w:trPr>
        <w:tc>
          <w:tcPr>
            <w:tcW w:w="9846" w:type="dxa"/>
            <w:gridSpan w:val="16"/>
            <w:tcBorders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  <w:jc w:val="center"/>
        </w:trPr>
        <w:tc>
          <w:tcPr>
            <w:tcW w:w="9846" w:type="dxa"/>
            <w:gridSpan w:val="16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kern w:val="0"/>
                <w:szCs w:val="32"/>
              </w:rPr>
              <w:t>3.</w:t>
            </w:r>
            <w:r>
              <w:rPr>
                <w:rFonts w:hint="eastAsia"/>
                <w:b/>
                <w:kern w:val="0"/>
                <w:szCs w:val="32"/>
              </w:rPr>
              <w:t xml:space="preserve"> </w:t>
            </w:r>
            <w:r>
              <w:rPr>
                <w:b/>
                <w:kern w:val="0"/>
                <w:szCs w:val="32"/>
              </w:rPr>
              <w:t>哲学（14种）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2666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道德与文明</w:t>
            </w:r>
          </w:p>
        </w:tc>
        <w:tc>
          <w:tcPr>
            <w:tcW w:w="559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2564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现代哲学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</w:p>
        </w:tc>
        <w:tc>
          <w:tcPr>
            <w:tcW w:w="2901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科学技术哲学</w:t>
            </w:r>
          </w:p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研究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2666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世界哲学 </w:t>
            </w:r>
          </w:p>
        </w:tc>
        <w:tc>
          <w:tcPr>
            <w:tcW w:w="559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2564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逻辑学研究 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  <w:tc>
          <w:tcPr>
            <w:tcW w:w="2901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孔子研究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666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哲学与文化</w:t>
            </w:r>
          </w:p>
        </w:tc>
        <w:tc>
          <w:tcPr>
            <w:tcW w:w="559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2564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伦理学研究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</w:t>
            </w:r>
          </w:p>
        </w:tc>
        <w:tc>
          <w:tcPr>
            <w:tcW w:w="2901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哲学分析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2666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中国哲学史</w:t>
            </w:r>
          </w:p>
        </w:tc>
        <w:tc>
          <w:tcPr>
            <w:tcW w:w="559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2564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周易研究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</w:t>
            </w:r>
          </w:p>
        </w:tc>
        <w:tc>
          <w:tcPr>
            <w:tcW w:w="2901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哲学研究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2666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政治大学哲学</w:t>
            </w:r>
          </w:p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学报</w:t>
            </w:r>
          </w:p>
        </w:tc>
        <w:tc>
          <w:tcPr>
            <w:tcW w:w="559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2564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中国文哲研究</w:t>
            </w:r>
          </w:p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集刊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901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9846" w:type="dxa"/>
            <w:gridSpan w:val="16"/>
            <w:tcBorders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" w:hRule="atLeast"/>
          <w:jc w:val="center"/>
        </w:trPr>
        <w:tc>
          <w:tcPr>
            <w:tcW w:w="9846" w:type="dxa"/>
            <w:gridSpan w:val="16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highlight w:val="yellow"/>
              </w:rPr>
            </w:pPr>
            <w:r>
              <w:rPr>
                <w:b/>
                <w:kern w:val="0"/>
                <w:szCs w:val="32"/>
              </w:rPr>
              <w:t>4.</w:t>
            </w:r>
            <w:r>
              <w:rPr>
                <w:rFonts w:hint="eastAsia"/>
                <w:b/>
                <w:kern w:val="0"/>
                <w:szCs w:val="32"/>
              </w:rPr>
              <w:t xml:space="preserve"> </w:t>
            </w:r>
            <w:r>
              <w:rPr>
                <w:b/>
                <w:kern w:val="0"/>
                <w:szCs w:val="32"/>
              </w:rPr>
              <w:t>宗教学（2种）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2666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世界宗教文化 </w:t>
            </w:r>
          </w:p>
        </w:tc>
        <w:tc>
          <w:tcPr>
            <w:tcW w:w="559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2564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宗教学研究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901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9846" w:type="dxa"/>
            <w:gridSpan w:val="16"/>
            <w:tcBorders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9846" w:type="dxa"/>
            <w:gridSpan w:val="16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kern w:val="0"/>
                <w:szCs w:val="32"/>
              </w:rPr>
              <w:t>5.</w:t>
            </w:r>
            <w:r>
              <w:rPr>
                <w:rFonts w:hint="eastAsia"/>
                <w:b/>
                <w:kern w:val="0"/>
                <w:szCs w:val="32"/>
              </w:rPr>
              <w:t xml:space="preserve"> </w:t>
            </w:r>
            <w:r>
              <w:rPr>
                <w:b/>
                <w:kern w:val="0"/>
                <w:szCs w:val="32"/>
              </w:rPr>
              <w:t>语言学（18种）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2666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汉语学报</w:t>
            </w:r>
          </w:p>
        </w:tc>
        <w:tc>
          <w:tcPr>
            <w:tcW w:w="559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2564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当代修辞学 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</w:t>
            </w:r>
          </w:p>
        </w:tc>
        <w:tc>
          <w:tcPr>
            <w:tcW w:w="2901" w:type="dxa"/>
            <w:gridSpan w:val="4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外语教育研究</w:t>
            </w:r>
          </w:p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前沿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2666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</w:rPr>
              <w:t>外语电化教学</w:t>
            </w:r>
          </w:p>
        </w:tc>
        <w:tc>
          <w:tcPr>
            <w:tcW w:w="559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2564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语言文字应用 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</w:t>
            </w:r>
          </w:p>
        </w:tc>
        <w:tc>
          <w:tcPr>
            <w:tcW w:w="2901" w:type="dxa"/>
            <w:gridSpan w:val="4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外语教学理论与</w:t>
            </w:r>
          </w:p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666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世界汉语教学</w:t>
            </w:r>
          </w:p>
        </w:tc>
        <w:tc>
          <w:tcPr>
            <w:tcW w:w="559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2564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方言 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</w:t>
            </w:r>
          </w:p>
        </w:tc>
        <w:tc>
          <w:tcPr>
            <w:tcW w:w="2901" w:type="dxa"/>
            <w:gridSpan w:val="4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外语与外语教学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2666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语文研究</w:t>
            </w:r>
          </w:p>
        </w:tc>
        <w:tc>
          <w:tcPr>
            <w:tcW w:w="559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2564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民族语文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</w:t>
            </w:r>
          </w:p>
        </w:tc>
        <w:tc>
          <w:tcPr>
            <w:tcW w:w="2901" w:type="dxa"/>
            <w:gridSpan w:val="4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汉语学习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2666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语言教学与研究 </w:t>
            </w:r>
          </w:p>
        </w:tc>
        <w:tc>
          <w:tcPr>
            <w:tcW w:w="559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</w:p>
        </w:tc>
        <w:tc>
          <w:tcPr>
            <w:tcW w:w="2564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外语界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</w:t>
            </w:r>
          </w:p>
        </w:tc>
        <w:tc>
          <w:tcPr>
            <w:tcW w:w="2901" w:type="dxa"/>
            <w:gridSpan w:val="4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上海翻译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2666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语言科学</w:t>
            </w:r>
          </w:p>
        </w:tc>
        <w:tc>
          <w:tcPr>
            <w:tcW w:w="559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  <w:tc>
          <w:tcPr>
            <w:tcW w:w="2564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中国外语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</w:t>
            </w:r>
          </w:p>
        </w:tc>
        <w:tc>
          <w:tcPr>
            <w:tcW w:w="2901" w:type="dxa"/>
            <w:gridSpan w:val="4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日语学习与研究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9846" w:type="dxa"/>
            <w:gridSpan w:val="16"/>
            <w:tcBorders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4" w:hRule="atLeast"/>
          <w:jc w:val="center"/>
        </w:trPr>
        <w:tc>
          <w:tcPr>
            <w:tcW w:w="9846" w:type="dxa"/>
            <w:gridSpan w:val="16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kern w:val="0"/>
                <w:szCs w:val="32"/>
              </w:rPr>
              <w:t>6.</w:t>
            </w:r>
            <w:r>
              <w:rPr>
                <w:rFonts w:hint="eastAsia"/>
                <w:b/>
                <w:kern w:val="0"/>
                <w:szCs w:val="32"/>
              </w:rPr>
              <w:t xml:space="preserve"> </w:t>
            </w:r>
            <w:r>
              <w:rPr>
                <w:b/>
                <w:kern w:val="0"/>
                <w:szCs w:val="32"/>
              </w:rPr>
              <w:t>外国文学（3种）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2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2666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当代外国文学</w:t>
            </w:r>
          </w:p>
        </w:tc>
        <w:tc>
          <w:tcPr>
            <w:tcW w:w="559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2564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国外文学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901" w:type="dxa"/>
            <w:gridSpan w:val="4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外国文学动态</w:t>
            </w:r>
          </w:p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0" w:type="dxa"/>
          <w:trHeight w:val="345" w:hRule="atLeast"/>
          <w:jc w:val="center"/>
        </w:trPr>
        <w:tc>
          <w:tcPr>
            <w:tcW w:w="9786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0" w:type="dxa"/>
          <w:trHeight w:val="345" w:hRule="atLeast"/>
          <w:jc w:val="center"/>
        </w:trPr>
        <w:tc>
          <w:tcPr>
            <w:tcW w:w="9786" w:type="dxa"/>
            <w:gridSpan w:val="15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b/>
                <w:kern w:val="0"/>
                <w:szCs w:val="32"/>
              </w:rPr>
              <w:t>7.</w:t>
            </w:r>
            <w:r>
              <w:rPr>
                <w:rFonts w:hint="eastAsia"/>
                <w:b/>
                <w:kern w:val="0"/>
                <w:szCs w:val="32"/>
              </w:rPr>
              <w:t xml:space="preserve"> </w:t>
            </w:r>
            <w:r>
              <w:rPr>
                <w:b/>
                <w:kern w:val="0"/>
                <w:szCs w:val="32"/>
              </w:rPr>
              <w:t>中国文学（16种）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0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扬子江评论</w:t>
            </w:r>
          </w:p>
        </w:tc>
        <w:tc>
          <w:tcPr>
            <w:tcW w:w="5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明清小说研究</w:t>
            </w:r>
          </w:p>
        </w:tc>
        <w:tc>
          <w:tcPr>
            <w:tcW w:w="75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</w:t>
            </w:r>
          </w:p>
        </w:tc>
        <w:tc>
          <w:tcPr>
            <w:tcW w:w="267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民族文学研究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0" w:type="dxa"/>
          <w:trHeight w:val="28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文艺争鸣</w:t>
            </w:r>
          </w:p>
        </w:tc>
        <w:tc>
          <w:tcPr>
            <w:tcW w:w="5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南方文坛</w:t>
            </w:r>
          </w:p>
        </w:tc>
        <w:tc>
          <w:tcPr>
            <w:tcW w:w="75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</w:t>
            </w:r>
          </w:p>
        </w:tc>
        <w:tc>
          <w:tcPr>
            <w:tcW w:w="267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小说评论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0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中国文学研究</w:t>
            </w:r>
          </w:p>
        </w:tc>
        <w:tc>
          <w:tcPr>
            <w:tcW w:w="5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新文学史料</w:t>
            </w:r>
          </w:p>
        </w:tc>
        <w:tc>
          <w:tcPr>
            <w:tcW w:w="75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</w:t>
            </w:r>
          </w:p>
        </w:tc>
        <w:tc>
          <w:tcPr>
            <w:tcW w:w="267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当代文坛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0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现代中文学刊</w:t>
            </w:r>
          </w:p>
        </w:tc>
        <w:tc>
          <w:tcPr>
            <w:tcW w:w="5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中国文学批评</w:t>
            </w:r>
          </w:p>
        </w:tc>
        <w:tc>
          <w:tcPr>
            <w:tcW w:w="75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</w:t>
            </w:r>
          </w:p>
        </w:tc>
        <w:tc>
          <w:tcPr>
            <w:tcW w:w="267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当代作家评论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0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清华中文学报</w:t>
            </w:r>
          </w:p>
        </w:tc>
        <w:tc>
          <w:tcPr>
            <w:tcW w:w="5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台大中文学报</w:t>
            </w:r>
          </w:p>
        </w:tc>
        <w:tc>
          <w:tcPr>
            <w:tcW w:w="75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67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0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文与哲</w:t>
            </w:r>
          </w:p>
        </w:tc>
        <w:tc>
          <w:tcPr>
            <w:tcW w:w="5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文艺理论与批评</w:t>
            </w:r>
          </w:p>
        </w:tc>
        <w:tc>
          <w:tcPr>
            <w:tcW w:w="75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67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0" w:type="dxa"/>
          <w:trHeight w:val="345" w:hRule="atLeast"/>
          <w:jc w:val="center"/>
        </w:trPr>
        <w:tc>
          <w:tcPr>
            <w:tcW w:w="9786" w:type="dxa"/>
            <w:gridSpan w:val="15"/>
            <w:tcBorders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0" w:type="dxa"/>
          <w:trHeight w:val="345" w:hRule="atLeast"/>
          <w:jc w:val="center"/>
        </w:trPr>
        <w:tc>
          <w:tcPr>
            <w:tcW w:w="9786" w:type="dxa"/>
            <w:gridSpan w:val="15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b/>
                <w:kern w:val="0"/>
                <w:szCs w:val="32"/>
              </w:rPr>
              <w:t>8.</w:t>
            </w:r>
            <w:r>
              <w:rPr>
                <w:rFonts w:hint="eastAsia"/>
                <w:b/>
                <w:kern w:val="0"/>
                <w:szCs w:val="32"/>
              </w:rPr>
              <w:t xml:space="preserve"> </w:t>
            </w:r>
            <w:r>
              <w:rPr>
                <w:b/>
                <w:kern w:val="0"/>
                <w:szCs w:val="32"/>
              </w:rPr>
              <w:t>艺术学（18种）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0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中国音乐</w:t>
            </w:r>
          </w:p>
        </w:tc>
        <w:tc>
          <w:tcPr>
            <w:tcW w:w="5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北京电影学院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学报 </w:t>
            </w:r>
          </w:p>
        </w:tc>
        <w:tc>
          <w:tcPr>
            <w:tcW w:w="75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</w:t>
            </w:r>
          </w:p>
        </w:tc>
        <w:tc>
          <w:tcPr>
            <w:tcW w:w="267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中央音乐学院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0" w:type="dxa"/>
          <w:trHeight w:val="28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电视研究（美术与设计）</w:t>
            </w:r>
          </w:p>
        </w:tc>
        <w:tc>
          <w:tcPr>
            <w:tcW w:w="5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设计学报</w:t>
            </w:r>
          </w:p>
        </w:tc>
        <w:tc>
          <w:tcPr>
            <w:tcW w:w="75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</w:t>
            </w:r>
          </w:p>
        </w:tc>
        <w:tc>
          <w:tcPr>
            <w:tcW w:w="267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中国文艺评论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0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spacing w:val="-14"/>
                <w:kern w:val="32"/>
                <w:szCs w:val="21"/>
              </w:rPr>
              <w:t>南京艺术学院学报</w:t>
            </w:r>
            <w:r>
              <w:rPr>
                <w:kern w:val="0"/>
                <w:szCs w:val="21"/>
              </w:rPr>
              <w:t>（美术与设计）</w:t>
            </w:r>
          </w:p>
        </w:tc>
        <w:tc>
          <w:tcPr>
            <w:tcW w:w="5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戏剧（中央戏剧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学院学报）</w:t>
            </w:r>
          </w:p>
        </w:tc>
        <w:tc>
          <w:tcPr>
            <w:tcW w:w="75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</w:t>
            </w:r>
          </w:p>
        </w:tc>
        <w:tc>
          <w:tcPr>
            <w:tcW w:w="267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北京舞蹈学院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学报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0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美术</w:t>
            </w:r>
          </w:p>
        </w:tc>
        <w:tc>
          <w:tcPr>
            <w:tcW w:w="5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戏剧艺术（上海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戏剧学院学报）</w:t>
            </w:r>
          </w:p>
        </w:tc>
        <w:tc>
          <w:tcPr>
            <w:tcW w:w="75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</w:t>
            </w:r>
          </w:p>
        </w:tc>
        <w:tc>
          <w:tcPr>
            <w:tcW w:w="267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建筑学报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0" w:type="dxa"/>
          <w:trHeight w:val="28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中国书法 </w:t>
            </w:r>
          </w:p>
        </w:tc>
        <w:tc>
          <w:tcPr>
            <w:tcW w:w="5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戏曲艺术 </w:t>
            </w:r>
          </w:p>
        </w:tc>
        <w:tc>
          <w:tcPr>
            <w:tcW w:w="75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</w:t>
            </w:r>
          </w:p>
        </w:tc>
        <w:tc>
          <w:tcPr>
            <w:tcW w:w="267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装饰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0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电影艺术</w:t>
            </w:r>
          </w:p>
        </w:tc>
        <w:tc>
          <w:tcPr>
            <w:tcW w:w="5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音乐研究 </w:t>
            </w:r>
          </w:p>
        </w:tc>
        <w:tc>
          <w:tcPr>
            <w:tcW w:w="75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</w:t>
            </w:r>
          </w:p>
        </w:tc>
        <w:tc>
          <w:tcPr>
            <w:tcW w:w="267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台湾大学美术史研究集刊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0" w:type="dxa"/>
          <w:trHeight w:val="345" w:hRule="atLeast"/>
          <w:jc w:val="center"/>
        </w:trPr>
        <w:tc>
          <w:tcPr>
            <w:tcW w:w="9786" w:type="dxa"/>
            <w:gridSpan w:val="15"/>
            <w:tcBorders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0" w:type="dxa"/>
          <w:trHeight w:val="285" w:hRule="atLeast"/>
          <w:jc w:val="center"/>
        </w:trPr>
        <w:tc>
          <w:tcPr>
            <w:tcW w:w="9786" w:type="dxa"/>
            <w:gridSpan w:val="15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b/>
                <w:kern w:val="0"/>
                <w:szCs w:val="32"/>
              </w:rPr>
              <w:t>9.</w:t>
            </w:r>
            <w:r>
              <w:rPr>
                <w:rFonts w:hint="eastAsia"/>
                <w:b/>
                <w:kern w:val="0"/>
                <w:szCs w:val="32"/>
              </w:rPr>
              <w:t xml:space="preserve"> </w:t>
            </w:r>
            <w:r>
              <w:rPr>
                <w:b/>
                <w:kern w:val="0"/>
                <w:szCs w:val="32"/>
              </w:rPr>
              <w:t>历史学（21种）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0" w:type="dxa"/>
          <w:trHeight w:val="28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经济社会史评论</w:t>
            </w:r>
          </w:p>
        </w:tc>
        <w:tc>
          <w:tcPr>
            <w:tcW w:w="5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史林</w:t>
            </w:r>
          </w:p>
        </w:tc>
        <w:tc>
          <w:tcPr>
            <w:tcW w:w="75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</w:t>
            </w:r>
          </w:p>
        </w:tc>
        <w:tc>
          <w:tcPr>
            <w:tcW w:w="267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华侨华人历史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0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历史语言研究所集刊</w:t>
            </w:r>
          </w:p>
        </w:tc>
        <w:tc>
          <w:tcPr>
            <w:tcW w:w="5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安徽史学</w:t>
            </w:r>
          </w:p>
        </w:tc>
        <w:tc>
          <w:tcPr>
            <w:tcW w:w="75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</w:t>
            </w:r>
          </w:p>
        </w:tc>
        <w:tc>
          <w:tcPr>
            <w:tcW w:w="267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史学史研究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0" w:type="dxa"/>
          <w:trHeight w:val="46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自然科学史研究</w:t>
            </w:r>
          </w:p>
        </w:tc>
        <w:tc>
          <w:tcPr>
            <w:tcW w:w="5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历史档案</w:t>
            </w:r>
          </w:p>
        </w:tc>
        <w:tc>
          <w:tcPr>
            <w:tcW w:w="75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</w:t>
            </w:r>
          </w:p>
        </w:tc>
        <w:tc>
          <w:tcPr>
            <w:tcW w:w="267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中国农史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0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清史研究</w:t>
            </w:r>
          </w:p>
        </w:tc>
        <w:tc>
          <w:tcPr>
            <w:tcW w:w="5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抗日战争研究 </w:t>
            </w:r>
          </w:p>
        </w:tc>
        <w:tc>
          <w:tcPr>
            <w:tcW w:w="75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</w:t>
            </w:r>
          </w:p>
        </w:tc>
        <w:tc>
          <w:tcPr>
            <w:tcW w:w="267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西域研究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0" w:type="dxa"/>
          <w:trHeight w:val="462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当代中国史研究</w:t>
            </w:r>
          </w:p>
        </w:tc>
        <w:tc>
          <w:tcPr>
            <w:tcW w:w="5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古代文明</w:t>
            </w:r>
          </w:p>
        </w:tc>
        <w:tc>
          <w:tcPr>
            <w:tcW w:w="75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</w:t>
            </w:r>
          </w:p>
        </w:tc>
        <w:tc>
          <w:tcPr>
            <w:tcW w:w="267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东南文化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0" w:type="dxa"/>
          <w:trHeight w:val="345" w:hRule="atLeast"/>
          <w:jc w:val="center"/>
        </w:trPr>
        <w:tc>
          <w:tcPr>
            <w:tcW w:w="5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264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中国社会经济史研究</w:t>
            </w:r>
          </w:p>
        </w:tc>
        <w:tc>
          <w:tcPr>
            <w:tcW w:w="54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</w:t>
            </w:r>
          </w:p>
        </w:tc>
        <w:tc>
          <w:tcPr>
            <w:tcW w:w="256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民国档案</w:t>
            </w:r>
          </w:p>
        </w:tc>
        <w:tc>
          <w:tcPr>
            <w:tcW w:w="75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  <w:tc>
          <w:tcPr>
            <w:tcW w:w="267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文献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0" w:type="dxa"/>
          <w:trHeight w:val="511" w:hRule="atLeast"/>
          <w:jc w:val="center"/>
        </w:trPr>
        <w:tc>
          <w:tcPr>
            <w:tcW w:w="5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264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史学集刊</w:t>
            </w:r>
          </w:p>
        </w:tc>
        <w:tc>
          <w:tcPr>
            <w:tcW w:w="54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</w:t>
            </w:r>
          </w:p>
        </w:tc>
        <w:tc>
          <w:tcPr>
            <w:tcW w:w="256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中国史研究动态</w:t>
            </w:r>
          </w:p>
        </w:tc>
        <w:tc>
          <w:tcPr>
            <w:tcW w:w="75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</w:t>
            </w:r>
          </w:p>
        </w:tc>
        <w:tc>
          <w:tcPr>
            <w:tcW w:w="267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台大历史学报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0" w:type="dxa"/>
          <w:trHeight w:val="285" w:hRule="atLeast"/>
          <w:jc w:val="center"/>
        </w:trPr>
        <w:tc>
          <w:tcPr>
            <w:tcW w:w="9786" w:type="dxa"/>
            <w:gridSpan w:val="15"/>
            <w:tcBorders>
              <w:top w:val="single" w:color="auto" w:sz="4" w:space="0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0" w:type="dxa"/>
          <w:trHeight w:val="285" w:hRule="atLeast"/>
          <w:jc w:val="center"/>
        </w:trPr>
        <w:tc>
          <w:tcPr>
            <w:tcW w:w="9786" w:type="dxa"/>
            <w:gridSpan w:val="15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b/>
                <w:kern w:val="0"/>
                <w:szCs w:val="32"/>
              </w:rPr>
              <w:t>10.</w:t>
            </w:r>
            <w:r>
              <w:rPr>
                <w:rFonts w:hint="eastAsia"/>
                <w:b/>
                <w:kern w:val="0"/>
                <w:szCs w:val="32"/>
              </w:rPr>
              <w:t xml:space="preserve"> </w:t>
            </w:r>
            <w:r>
              <w:rPr>
                <w:b/>
                <w:kern w:val="0"/>
                <w:szCs w:val="32"/>
              </w:rPr>
              <w:t>考古学（5种）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0" w:type="dxa"/>
          <w:trHeight w:val="28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故宫博物院院刊</w:t>
            </w:r>
          </w:p>
        </w:tc>
        <w:tc>
          <w:tcPr>
            <w:tcW w:w="5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考古与文物</w:t>
            </w:r>
          </w:p>
        </w:tc>
        <w:tc>
          <w:tcPr>
            <w:tcW w:w="75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267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人类学学报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0" w:type="dxa"/>
          <w:trHeight w:val="28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考古</w:t>
            </w:r>
          </w:p>
        </w:tc>
        <w:tc>
          <w:tcPr>
            <w:tcW w:w="5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江汉考古</w:t>
            </w:r>
          </w:p>
        </w:tc>
        <w:tc>
          <w:tcPr>
            <w:tcW w:w="75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67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0" w:type="dxa"/>
          <w:trHeight w:val="285" w:hRule="atLeast"/>
          <w:jc w:val="center"/>
        </w:trPr>
        <w:tc>
          <w:tcPr>
            <w:tcW w:w="9786" w:type="dxa"/>
            <w:gridSpan w:val="15"/>
            <w:tcBorders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0" w:type="dxa"/>
          <w:trHeight w:val="285" w:hRule="atLeast"/>
          <w:jc w:val="center"/>
        </w:trPr>
        <w:tc>
          <w:tcPr>
            <w:tcW w:w="9786" w:type="dxa"/>
            <w:gridSpan w:val="15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highlight w:val="yellow"/>
              </w:rPr>
            </w:pPr>
            <w:r>
              <w:rPr>
                <w:b/>
                <w:kern w:val="0"/>
                <w:szCs w:val="32"/>
              </w:rPr>
              <w:t>11.</w:t>
            </w:r>
            <w:r>
              <w:rPr>
                <w:rFonts w:hint="eastAsia"/>
                <w:b/>
                <w:kern w:val="0"/>
                <w:szCs w:val="32"/>
              </w:rPr>
              <w:t xml:space="preserve"> </w:t>
            </w:r>
            <w:r>
              <w:rPr>
                <w:b/>
                <w:kern w:val="0"/>
                <w:szCs w:val="32"/>
              </w:rPr>
              <w:t>传统文化·冷门绝学（4种）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0" w:type="dxa"/>
          <w:trHeight w:val="28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出土文献</w:t>
            </w:r>
          </w:p>
        </w:tc>
        <w:tc>
          <w:tcPr>
            <w:tcW w:w="5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敦煌研究</w:t>
            </w:r>
          </w:p>
        </w:tc>
        <w:tc>
          <w:tcPr>
            <w:tcW w:w="75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67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0" w:type="dxa"/>
          <w:trHeight w:val="28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历史地理研究</w:t>
            </w:r>
          </w:p>
        </w:tc>
        <w:tc>
          <w:tcPr>
            <w:tcW w:w="5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中国历史地理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论丛</w:t>
            </w:r>
          </w:p>
        </w:tc>
        <w:tc>
          <w:tcPr>
            <w:tcW w:w="75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67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0" w:type="dxa"/>
          <w:trHeight w:val="345" w:hRule="atLeast"/>
          <w:jc w:val="center"/>
        </w:trPr>
        <w:tc>
          <w:tcPr>
            <w:tcW w:w="9786" w:type="dxa"/>
            <w:gridSpan w:val="15"/>
            <w:tcBorders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0" w:type="dxa"/>
          <w:trHeight w:val="345" w:hRule="atLeast"/>
          <w:jc w:val="center"/>
        </w:trPr>
        <w:tc>
          <w:tcPr>
            <w:tcW w:w="9786" w:type="dxa"/>
            <w:gridSpan w:val="15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b/>
                <w:kern w:val="0"/>
                <w:szCs w:val="32"/>
              </w:rPr>
              <w:t>12.</w:t>
            </w:r>
            <w:r>
              <w:rPr>
                <w:rFonts w:hint="eastAsia"/>
                <w:b/>
                <w:kern w:val="0"/>
                <w:szCs w:val="32"/>
              </w:rPr>
              <w:t xml:space="preserve"> </w:t>
            </w:r>
            <w:r>
              <w:rPr>
                <w:b/>
                <w:kern w:val="0"/>
                <w:szCs w:val="32"/>
              </w:rPr>
              <w:t>经济学（62种）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0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台湾经济预测与政策</w:t>
            </w:r>
          </w:p>
        </w:tc>
        <w:tc>
          <w:tcPr>
            <w:tcW w:w="5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宏观经济研究</w:t>
            </w:r>
          </w:p>
        </w:tc>
        <w:tc>
          <w:tcPr>
            <w:tcW w:w="75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43</w:t>
            </w:r>
          </w:p>
        </w:tc>
        <w:tc>
          <w:tcPr>
            <w:tcW w:w="267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经济问题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0" w:type="dxa"/>
          <w:trHeight w:val="28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经济科学</w:t>
            </w:r>
          </w:p>
        </w:tc>
        <w:tc>
          <w:tcPr>
            <w:tcW w:w="5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商业经济与管理 </w:t>
            </w:r>
          </w:p>
        </w:tc>
        <w:tc>
          <w:tcPr>
            <w:tcW w:w="75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44</w:t>
            </w:r>
          </w:p>
        </w:tc>
        <w:tc>
          <w:tcPr>
            <w:tcW w:w="267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保险研究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0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中国农村观察</w:t>
            </w:r>
          </w:p>
        </w:tc>
        <w:tc>
          <w:tcPr>
            <w:tcW w:w="5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财贸研究</w:t>
            </w:r>
          </w:p>
        </w:tc>
        <w:tc>
          <w:tcPr>
            <w:tcW w:w="75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45</w:t>
            </w:r>
          </w:p>
        </w:tc>
        <w:tc>
          <w:tcPr>
            <w:tcW w:w="267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商业研究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0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财经研究</w:t>
            </w:r>
          </w:p>
        </w:tc>
        <w:tc>
          <w:tcPr>
            <w:tcW w:w="5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经济论文</w:t>
            </w:r>
          </w:p>
        </w:tc>
        <w:tc>
          <w:tcPr>
            <w:tcW w:w="75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46</w:t>
            </w:r>
          </w:p>
        </w:tc>
        <w:tc>
          <w:tcPr>
            <w:tcW w:w="267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农村经济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0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南开经济研究 </w:t>
            </w:r>
          </w:p>
        </w:tc>
        <w:tc>
          <w:tcPr>
            <w:tcW w:w="5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经济经纬</w:t>
            </w:r>
          </w:p>
        </w:tc>
        <w:tc>
          <w:tcPr>
            <w:tcW w:w="75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47</w:t>
            </w:r>
          </w:p>
        </w:tc>
        <w:tc>
          <w:tcPr>
            <w:tcW w:w="267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金融论坛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0" w:type="dxa"/>
          <w:trHeight w:val="90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国际金融研究 </w:t>
            </w:r>
          </w:p>
        </w:tc>
        <w:tc>
          <w:tcPr>
            <w:tcW w:w="5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27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财经问题研究</w:t>
            </w:r>
          </w:p>
        </w:tc>
        <w:tc>
          <w:tcPr>
            <w:tcW w:w="75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48</w:t>
            </w:r>
          </w:p>
        </w:tc>
        <w:tc>
          <w:tcPr>
            <w:tcW w:w="267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税务研究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0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经济评论</w:t>
            </w:r>
          </w:p>
        </w:tc>
        <w:tc>
          <w:tcPr>
            <w:tcW w:w="5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28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上海经济研究 </w:t>
            </w:r>
          </w:p>
        </w:tc>
        <w:tc>
          <w:tcPr>
            <w:tcW w:w="75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49</w:t>
            </w:r>
          </w:p>
        </w:tc>
        <w:tc>
          <w:tcPr>
            <w:tcW w:w="267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中南财经政法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大学学报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0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产业经济研究</w:t>
            </w:r>
          </w:p>
        </w:tc>
        <w:tc>
          <w:tcPr>
            <w:tcW w:w="546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29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金融经济学研究</w:t>
            </w:r>
          </w:p>
        </w:tc>
        <w:tc>
          <w:tcPr>
            <w:tcW w:w="759" w:type="dxa"/>
            <w:gridSpan w:val="4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</w:t>
            </w:r>
          </w:p>
        </w:tc>
        <w:tc>
          <w:tcPr>
            <w:tcW w:w="2679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山西财经大学</w:t>
            </w:r>
          </w:p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0" w:type="dxa"/>
          <w:trHeight w:val="28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世界经济研究</w:t>
            </w:r>
          </w:p>
        </w:tc>
        <w:tc>
          <w:tcPr>
            <w:tcW w:w="546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政治经济学评论</w:t>
            </w:r>
          </w:p>
        </w:tc>
        <w:tc>
          <w:tcPr>
            <w:tcW w:w="759" w:type="dxa"/>
            <w:gridSpan w:val="4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51</w:t>
            </w:r>
          </w:p>
        </w:tc>
        <w:tc>
          <w:tcPr>
            <w:tcW w:w="2679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贵州财经大学</w:t>
            </w:r>
          </w:p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0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改革</w:t>
            </w:r>
          </w:p>
        </w:tc>
        <w:tc>
          <w:tcPr>
            <w:tcW w:w="546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31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国际贸易</w:t>
            </w:r>
          </w:p>
        </w:tc>
        <w:tc>
          <w:tcPr>
            <w:tcW w:w="759" w:type="dxa"/>
            <w:gridSpan w:val="4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52</w:t>
            </w:r>
          </w:p>
        </w:tc>
        <w:tc>
          <w:tcPr>
            <w:tcW w:w="2679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财经论丛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0" w:type="dxa"/>
          <w:trHeight w:val="28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世界经济文汇 </w:t>
            </w:r>
          </w:p>
        </w:tc>
        <w:tc>
          <w:tcPr>
            <w:tcW w:w="546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中国经济问题</w:t>
            </w:r>
          </w:p>
        </w:tc>
        <w:tc>
          <w:tcPr>
            <w:tcW w:w="759" w:type="dxa"/>
            <w:gridSpan w:val="4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53</w:t>
            </w:r>
          </w:p>
        </w:tc>
        <w:tc>
          <w:tcPr>
            <w:tcW w:w="2679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国际商务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0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国际经济评论</w:t>
            </w:r>
          </w:p>
        </w:tc>
        <w:tc>
          <w:tcPr>
            <w:tcW w:w="546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33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财政研究</w:t>
            </w:r>
          </w:p>
        </w:tc>
        <w:tc>
          <w:tcPr>
            <w:tcW w:w="759" w:type="dxa"/>
            <w:gridSpan w:val="4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</w:t>
            </w:r>
          </w:p>
        </w:tc>
        <w:tc>
          <w:tcPr>
            <w:tcW w:w="2679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上海财经大学</w:t>
            </w:r>
          </w:p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0" w:type="dxa"/>
          <w:trHeight w:val="28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劳动经济研究</w:t>
            </w:r>
          </w:p>
        </w:tc>
        <w:tc>
          <w:tcPr>
            <w:tcW w:w="546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34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证券市场导报 </w:t>
            </w:r>
          </w:p>
        </w:tc>
        <w:tc>
          <w:tcPr>
            <w:tcW w:w="759" w:type="dxa"/>
            <w:gridSpan w:val="4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55</w:t>
            </w:r>
          </w:p>
        </w:tc>
        <w:tc>
          <w:tcPr>
            <w:tcW w:w="2679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中央财经大学</w:t>
            </w:r>
          </w:p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0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现代日本经济</w:t>
            </w:r>
          </w:p>
        </w:tc>
        <w:tc>
          <w:tcPr>
            <w:tcW w:w="546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财经理论与实践</w:t>
            </w:r>
          </w:p>
        </w:tc>
        <w:tc>
          <w:tcPr>
            <w:tcW w:w="759" w:type="dxa"/>
            <w:gridSpan w:val="4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56</w:t>
            </w:r>
          </w:p>
        </w:tc>
        <w:tc>
          <w:tcPr>
            <w:tcW w:w="2679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广东财经大学</w:t>
            </w:r>
          </w:p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0" w:type="dxa"/>
          <w:trHeight w:val="28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当代经济科学</w:t>
            </w:r>
          </w:p>
        </w:tc>
        <w:tc>
          <w:tcPr>
            <w:tcW w:w="546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36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经济纵横 </w:t>
            </w:r>
          </w:p>
        </w:tc>
        <w:tc>
          <w:tcPr>
            <w:tcW w:w="759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57</w:t>
            </w:r>
          </w:p>
        </w:tc>
        <w:tc>
          <w:tcPr>
            <w:tcW w:w="267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江西财经大学</w:t>
            </w:r>
          </w:p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学报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0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现代财经</w:t>
            </w:r>
          </w:p>
        </w:tc>
        <w:tc>
          <w:tcPr>
            <w:tcW w:w="546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37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经济与管理研究 </w:t>
            </w:r>
          </w:p>
        </w:tc>
        <w:tc>
          <w:tcPr>
            <w:tcW w:w="759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58</w:t>
            </w:r>
          </w:p>
        </w:tc>
        <w:tc>
          <w:tcPr>
            <w:tcW w:w="267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spacing w:val="-14"/>
                <w:kern w:val="32"/>
                <w:szCs w:val="21"/>
              </w:rPr>
              <w:t>北京工商大学学报</w:t>
            </w:r>
            <w:r>
              <w:rPr>
                <w:kern w:val="0"/>
                <w:szCs w:val="21"/>
              </w:rPr>
              <w:t>（社会科学版）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0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南方经济</w:t>
            </w:r>
          </w:p>
        </w:tc>
        <w:tc>
          <w:tcPr>
            <w:tcW w:w="546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38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经济论文丛刊</w:t>
            </w:r>
          </w:p>
        </w:tc>
        <w:tc>
          <w:tcPr>
            <w:tcW w:w="759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</w:t>
            </w:r>
          </w:p>
        </w:tc>
        <w:tc>
          <w:tcPr>
            <w:tcW w:w="267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经济学报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0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当代财经 </w:t>
            </w:r>
          </w:p>
        </w:tc>
        <w:tc>
          <w:tcPr>
            <w:tcW w:w="546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39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亚太经济</w:t>
            </w:r>
          </w:p>
        </w:tc>
        <w:tc>
          <w:tcPr>
            <w:tcW w:w="759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60</w:t>
            </w:r>
          </w:p>
        </w:tc>
        <w:tc>
          <w:tcPr>
            <w:tcW w:w="267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中国审计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0" w:type="dxa"/>
          <w:trHeight w:val="28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国际经贸探索 </w:t>
            </w:r>
          </w:p>
        </w:tc>
        <w:tc>
          <w:tcPr>
            <w:tcW w:w="546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40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经济问题探索 </w:t>
            </w:r>
          </w:p>
        </w:tc>
        <w:tc>
          <w:tcPr>
            <w:tcW w:w="759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61</w:t>
            </w:r>
          </w:p>
        </w:tc>
        <w:tc>
          <w:tcPr>
            <w:tcW w:w="267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财会通讯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0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世界经济与政治论坛</w:t>
            </w:r>
          </w:p>
        </w:tc>
        <w:tc>
          <w:tcPr>
            <w:tcW w:w="546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41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现代经济探讨 </w:t>
            </w:r>
          </w:p>
        </w:tc>
        <w:tc>
          <w:tcPr>
            <w:tcW w:w="759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</w:t>
            </w:r>
          </w:p>
        </w:tc>
        <w:tc>
          <w:tcPr>
            <w:tcW w:w="267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会计之友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0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财经科学</w:t>
            </w:r>
          </w:p>
        </w:tc>
        <w:tc>
          <w:tcPr>
            <w:tcW w:w="546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42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金融评论</w:t>
            </w:r>
          </w:p>
        </w:tc>
        <w:tc>
          <w:tcPr>
            <w:tcW w:w="759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67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0" w:type="dxa"/>
          <w:trHeight w:val="471" w:hRule="atLeast"/>
          <w:jc w:val="center"/>
        </w:trPr>
        <w:tc>
          <w:tcPr>
            <w:tcW w:w="9786" w:type="dxa"/>
            <w:gridSpan w:val="15"/>
            <w:tcBorders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0" w:type="dxa"/>
          <w:trHeight w:val="547" w:hRule="atLeast"/>
          <w:jc w:val="center"/>
        </w:trPr>
        <w:tc>
          <w:tcPr>
            <w:tcW w:w="9786" w:type="dxa"/>
            <w:gridSpan w:val="15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b/>
                <w:kern w:val="0"/>
                <w:szCs w:val="32"/>
              </w:rPr>
              <w:t>13.</w:t>
            </w:r>
            <w:r>
              <w:rPr>
                <w:rFonts w:hint="eastAsia"/>
                <w:b/>
                <w:kern w:val="0"/>
                <w:szCs w:val="32"/>
              </w:rPr>
              <w:t xml:space="preserve"> </w:t>
            </w:r>
            <w:r>
              <w:rPr>
                <w:b/>
                <w:kern w:val="0"/>
                <w:szCs w:val="32"/>
              </w:rPr>
              <w:t>政治学（37种）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0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公共行政评论</w:t>
            </w:r>
          </w:p>
        </w:tc>
        <w:tc>
          <w:tcPr>
            <w:tcW w:w="546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日本学刊 </w:t>
            </w:r>
          </w:p>
        </w:tc>
        <w:tc>
          <w:tcPr>
            <w:tcW w:w="759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27</w:t>
            </w:r>
          </w:p>
        </w:tc>
        <w:tc>
          <w:tcPr>
            <w:tcW w:w="267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公共行政学报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0" w:type="dxa"/>
          <w:trHeight w:val="28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行政论坛</w:t>
            </w:r>
          </w:p>
        </w:tc>
        <w:tc>
          <w:tcPr>
            <w:tcW w:w="546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太平洋学报</w:t>
            </w:r>
          </w:p>
        </w:tc>
        <w:tc>
          <w:tcPr>
            <w:tcW w:w="759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28</w:t>
            </w:r>
          </w:p>
        </w:tc>
        <w:tc>
          <w:tcPr>
            <w:tcW w:w="267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江苏行政学院</w:t>
            </w:r>
          </w:p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0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当代亚太</w:t>
            </w:r>
          </w:p>
        </w:tc>
        <w:tc>
          <w:tcPr>
            <w:tcW w:w="546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国际展望</w:t>
            </w:r>
          </w:p>
        </w:tc>
        <w:tc>
          <w:tcPr>
            <w:tcW w:w="759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29</w:t>
            </w:r>
          </w:p>
        </w:tc>
        <w:tc>
          <w:tcPr>
            <w:tcW w:w="267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上海行政学院</w:t>
            </w:r>
          </w:p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学报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0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外交评论</w:t>
            </w:r>
          </w:p>
        </w:tc>
        <w:tc>
          <w:tcPr>
            <w:tcW w:w="546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德国研究</w:t>
            </w:r>
          </w:p>
        </w:tc>
        <w:tc>
          <w:tcPr>
            <w:tcW w:w="759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</w:t>
            </w:r>
          </w:p>
        </w:tc>
        <w:tc>
          <w:tcPr>
            <w:tcW w:w="267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中共中央党校</w:t>
            </w:r>
          </w:p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0" w:type="dxa"/>
          <w:trHeight w:val="28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东北亚论坛</w:t>
            </w:r>
          </w:p>
        </w:tc>
        <w:tc>
          <w:tcPr>
            <w:tcW w:w="546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国际论坛</w:t>
            </w:r>
          </w:p>
        </w:tc>
        <w:tc>
          <w:tcPr>
            <w:tcW w:w="759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31</w:t>
            </w:r>
          </w:p>
        </w:tc>
        <w:tc>
          <w:tcPr>
            <w:tcW w:w="267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0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现代国际关系</w:t>
            </w:r>
          </w:p>
        </w:tc>
        <w:tc>
          <w:tcPr>
            <w:tcW w:w="546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南洋问题研究</w:t>
            </w:r>
          </w:p>
        </w:tc>
        <w:tc>
          <w:tcPr>
            <w:tcW w:w="759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</w:t>
            </w:r>
          </w:p>
        </w:tc>
        <w:tc>
          <w:tcPr>
            <w:tcW w:w="267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理论探讨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0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国际观察</w:t>
            </w:r>
          </w:p>
        </w:tc>
        <w:tc>
          <w:tcPr>
            <w:tcW w:w="546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东南亚研究</w:t>
            </w:r>
          </w:p>
        </w:tc>
        <w:tc>
          <w:tcPr>
            <w:tcW w:w="759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33</w:t>
            </w:r>
          </w:p>
        </w:tc>
        <w:tc>
          <w:tcPr>
            <w:tcW w:w="267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理论学刊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0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国际政治研究</w:t>
            </w:r>
          </w:p>
        </w:tc>
        <w:tc>
          <w:tcPr>
            <w:tcW w:w="546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南亚研究</w:t>
            </w:r>
          </w:p>
        </w:tc>
        <w:tc>
          <w:tcPr>
            <w:tcW w:w="759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34</w:t>
            </w:r>
          </w:p>
        </w:tc>
        <w:tc>
          <w:tcPr>
            <w:tcW w:w="267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北京行政学院</w:t>
            </w:r>
          </w:p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学报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0" w:type="dxa"/>
          <w:trHeight w:val="28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国际政治科学 </w:t>
            </w:r>
          </w:p>
        </w:tc>
        <w:tc>
          <w:tcPr>
            <w:tcW w:w="546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和平与发展</w:t>
            </w:r>
          </w:p>
        </w:tc>
        <w:tc>
          <w:tcPr>
            <w:tcW w:w="759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</w:t>
            </w:r>
          </w:p>
        </w:tc>
        <w:tc>
          <w:tcPr>
            <w:tcW w:w="267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西亚非洲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0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美国研究</w:t>
            </w:r>
          </w:p>
        </w:tc>
        <w:tc>
          <w:tcPr>
            <w:tcW w:w="546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求实</w:t>
            </w:r>
          </w:p>
        </w:tc>
        <w:tc>
          <w:tcPr>
            <w:tcW w:w="759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36</w:t>
            </w:r>
          </w:p>
        </w:tc>
        <w:tc>
          <w:tcPr>
            <w:tcW w:w="267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国际安全研究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0" w:type="dxa"/>
          <w:trHeight w:val="28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欧洲研究 </w:t>
            </w:r>
          </w:p>
        </w:tc>
        <w:tc>
          <w:tcPr>
            <w:tcW w:w="546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人权</w:t>
            </w:r>
          </w:p>
        </w:tc>
        <w:tc>
          <w:tcPr>
            <w:tcW w:w="759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37</w:t>
            </w:r>
          </w:p>
        </w:tc>
        <w:tc>
          <w:tcPr>
            <w:tcW w:w="267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甘肃行政学院</w:t>
            </w:r>
          </w:p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0" w:type="dxa"/>
          <w:trHeight w:val="28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当代世界</w:t>
            </w:r>
          </w:p>
        </w:tc>
        <w:tc>
          <w:tcPr>
            <w:tcW w:w="546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理论与改革</w:t>
            </w:r>
          </w:p>
        </w:tc>
        <w:tc>
          <w:tcPr>
            <w:tcW w:w="759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67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60" w:type="dxa"/>
          <w:trHeight w:val="28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  <w:highlight w:val="yellow"/>
              </w:rPr>
            </w:pPr>
            <w:r>
              <w:rPr>
                <w:kern w:val="0"/>
                <w:szCs w:val="21"/>
              </w:rPr>
              <w:t>台湾研究</w:t>
            </w:r>
          </w:p>
        </w:tc>
        <w:tc>
          <w:tcPr>
            <w:tcW w:w="546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  <w:highlight w:val="yellow"/>
              </w:rPr>
            </w:pPr>
            <w:r>
              <w:rPr>
                <w:kern w:val="0"/>
                <w:szCs w:val="21"/>
              </w:rPr>
              <w:t>理论探索</w:t>
            </w:r>
          </w:p>
        </w:tc>
        <w:tc>
          <w:tcPr>
            <w:tcW w:w="759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67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487" w:hRule="atLeast"/>
          <w:jc w:val="center"/>
        </w:trPr>
        <w:tc>
          <w:tcPr>
            <w:tcW w:w="9628" w:type="dxa"/>
            <w:gridSpan w:val="14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b/>
                <w:kern w:val="0"/>
                <w:szCs w:val="32"/>
              </w:rPr>
              <w:t>14.</w:t>
            </w:r>
            <w:r>
              <w:rPr>
                <w:rFonts w:hint="eastAsia"/>
                <w:b/>
                <w:kern w:val="0"/>
                <w:szCs w:val="32"/>
              </w:rPr>
              <w:t xml:space="preserve"> </w:t>
            </w:r>
            <w:r>
              <w:rPr>
                <w:b/>
                <w:kern w:val="0"/>
                <w:szCs w:val="32"/>
              </w:rPr>
              <w:t>法学（22种）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28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法商研究 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法学评论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中国刑事法杂志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清华法学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法学论坛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中研院法学期刊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28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法学家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比较法研究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政法论丛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28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法学 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政治与法律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东方法学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28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当代法学 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行政法学研究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国家检察官学院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28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法律科学（西北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政法大学学报）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华东政法大学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学报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中国法律评论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政大法学评论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月旦法学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>
              <w:rPr>
                <w:kern w:val="0"/>
                <w:szCs w:val="21"/>
              </w:rPr>
              <w:t>现代法学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环球法律评论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345" w:hRule="atLeast"/>
          <w:jc w:val="center"/>
        </w:trPr>
        <w:tc>
          <w:tcPr>
            <w:tcW w:w="9628" w:type="dxa"/>
            <w:gridSpan w:val="14"/>
            <w:tcBorders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489" w:hRule="atLeast"/>
          <w:jc w:val="center"/>
        </w:trPr>
        <w:tc>
          <w:tcPr>
            <w:tcW w:w="9628" w:type="dxa"/>
            <w:gridSpan w:val="14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b/>
                <w:kern w:val="0"/>
                <w:szCs w:val="32"/>
              </w:rPr>
              <w:t>15.</w:t>
            </w:r>
            <w:r>
              <w:rPr>
                <w:rFonts w:hint="eastAsia"/>
                <w:b/>
                <w:kern w:val="0"/>
                <w:szCs w:val="32"/>
              </w:rPr>
              <w:t xml:space="preserve"> </w:t>
            </w:r>
            <w:r>
              <w:rPr>
                <w:b/>
                <w:kern w:val="0"/>
                <w:szCs w:val="32"/>
              </w:rPr>
              <w:t>社会学（9种）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人口学刊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人口与发展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社会学评论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人口与经济 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青年研究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社会发展研究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28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台大社会工作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学刊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中国青年研究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  <w:highlight w:val="yellow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妇女研究论丛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345" w:hRule="atLeast"/>
          <w:jc w:val="center"/>
        </w:trPr>
        <w:tc>
          <w:tcPr>
            <w:tcW w:w="9628" w:type="dxa"/>
            <w:gridSpan w:val="14"/>
            <w:tcBorders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494" w:hRule="atLeast"/>
          <w:jc w:val="center"/>
        </w:trPr>
        <w:tc>
          <w:tcPr>
            <w:tcW w:w="9628" w:type="dxa"/>
            <w:gridSpan w:val="14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b/>
                <w:kern w:val="0"/>
                <w:szCs w:val="32"/>
              </w:rPr>
              <w:t>16.</w:t>
            </w:r>
            <w:r>
              <w:rPr>
                <w:rFonts w:hint="eastAsia"/>
                <w:b/>
                <w:kern w:val="0"/>
                <w:szCs w:val="32"/>
              </w:rPr>
              <w:t xml:space="preserve"> </w:t>
            </w:r>
            <w:r>
              <w:rPr>
                <w:b/>
                <w:kern w:val="0"/>
                <w:szCs w:val="32"/>
              </w:rPr>
              <w:t>民族学、文化学（14种）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28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民俗研究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中国藏学 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spacing w:val="-14"/>
                <w:kern w:val="32"/>
                <w:szCs w:val="21"/>
              </w:rPr>
            </w:pPr>
            <w:r>
              <w:rPr>
                <w:spacing w:val="-14"/>
                <w:kern w:val="32"/>
                <w:szCs w:val="21"/>
              </w:rPr>
              <w:t>中南民族大学学报（人文社会科学版）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世界民族 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文化遗产 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spacing w:val="-14"/>
                <w:kern w:val="32"/>
                <w:szCs w:val="21"/>
              </w:rPr>
              <w:t>云南民族大学学报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spacing w:val="-14"/>
                <w:kern w:val="32"/>
                <w:szCs w:val="21"/>
              </w:rPr>
              <w:t>（哲学社会科学版）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西北民族研究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中央民族大学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学报（哲学社会科学版）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spacing w:val="-14"/>
                <w:kern w:val="32"/>
                <w:szCs w:val="21"/>
              </w:rPr>
              <w:t>广西民族大学学报（哲学社会科学版）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285" w:hRule="atLeast"/>
          <w:jc w:val="center"/>
        </w:trPr>
        <w:tc>
          <w:tcPr>
            <w:tcW w:w="58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25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广西民族研究</w:t>
            </w:r>
          </w:p>
        </w:tc>
        <w:tc>
          <w:tcPr>
            <w:tcW w:w="567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2551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西南民族大学</w:t>
            </w:r>
          </w:p>
          <w:p>
            <w:pPr>
              <w:widowControl/>
              <w:spacing w:line="3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学报（人文社会</w:t>
            </w:r>
          </w:p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科学版）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民族教育研究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贵州民族研究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民族学刊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345" w:hRule="atLeast"/>
          <w:jc w:val="center"/>
        </w:trPr>
        <w:tc>
          <w:tcPr>
            <w:tcW w:w="9628" w:type="dxa"/>
            <w:gridSpan w:val="14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b/>
                <w:kern w:val="0"/>
                <w:szCs w:val="32"/>
              </w:rPr>
              <w:t>17.</w:t>
            </w:r>
            <w:r>
              <w:rPr>
                <w:rFonts w:hint="eastAsia"/>
                <w:b/>
                <w:kern w:val="0"/>
                <w:szCs w:val="32"/>
              </w:rPr>
              <w:t xml:space="preserve"> </w:t>
            </w:r>
            <w:r>
              <w:rPr>
                <w:b/>
                <w:kern w:val="0"/>
                <w:szCs w:val="32"/>
              </w:rPr>
              <w:t>新闻学与传播学（15种）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中国科技期刊</w:t>
            </w:r>
          </w:p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研究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现代传播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新闻界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中国编辑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科技与出版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编辑之友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28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新闻大学 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出版科学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中华传播学刊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新闻记者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当代传播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中国出版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新闻与写作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现代出版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编辑学报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347" w:hRule="atLeast"/>
          <w:jc w:val="center"/>
        </w:trPr>
        <w:tc>
          <w:tcPr>
            <w:tcW w:w="9628" w:type="dxa"/>
            <w:gridSpan w:val="14"/>
            <w:tcBorders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345" w:hRule="atLeast"/>
          <w:jc w:val="center"/>
        </w:trPr>
        <w:tc>
          <w:tcPr>
            <w:tcW w:w="9628" w:type="dxa"/>
            <w:gridSpan w:val="14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b/>
                <w:kern w:val="0"/>
                <w:szCs w:val="32"/>
              </w:rPr>
              <w:t>18.</w:t>
            </w:r>
            <w:r>
              <w:rPr>
                <w:rFonts w:hint="eastAsia"/>
                <w:b/>
                <w:kern w:val="0"/>
                <w:szCs w:val="32"/>
              </w:rPr>
              <w:t xml:space="preserve"> </w:t>
            </w:r>
            <w:r>
              <w:rPr>
                <w:b/>
                <w:kern w:val="0"/>
                <w:szCs w:val="32"/>
              </w:rPr>
              <w:t>图书馆、情报与文献学（18种）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档案学通讯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图书情报工作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图书馆杂志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图书情报知识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情报资料工作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国家图书馆学刊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28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情报杂志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图书与情报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图书馆论坛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数据分析与知识发现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情报理论与实践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图书馆建设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图书馆学研究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信息资源管理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学报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浙江档案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现代情报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档案学研究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情报科学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285" w:hRule="atLeast"/>
          <w:jc w:val="center"/>
        </w:trPr>
        <w:tc>
          <w:tcPr>
            <w:tcW w:w="9628" w:type="dxa"/>
            <w:gridSpan w:val="14"/>
            <w:tcBorders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345" w:hRule="atLeast"/>
          <w:jc w:val="center"/>
        </w:trPr>
        <w:tc>
          <w:tcPr>
            <w:tcW w:w="9628" w:type="dxa"/>
            <w:gridSpan w:val="14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kern w:val="0"/>
                <w:szCs w:val="32"/>
              </w:rPr>
              <w:t>19.</w:t>
            </w:r>
            <w:r>
              <w:rPr>
                <w:rFonts w:hint="eastAsia"/>
                <w:b/>
                <w:kern w:val="0"/>
                <w:szCs w:val="32"/>
              </w:rPr>
              <w:t xml:space="preserve"> </w:t>
            </w:r>
            <w:r>
              <w:rPr>
                <w:b/>
                <w:kern w:val="0"/>
                <w:szCs w:val="32"/>
              </w:rPr>
              <w:t>教育学（33种）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教师教育研究 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清华大学教育</w:t>
            </w:r>
          </w:p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研究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学前教育研究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28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教育学报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复旦教育论坛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中国电化教育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28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全球教育展望 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中国高等教育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电化教育研究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教育研究与实验 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现代大学教育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现代教育技术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28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湖南师范大学</w:t>
            </w:r>
          </w:p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教育科学学报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学位与研究生</w:t>
            </w:r>
          </w:p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教育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27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开放教育研究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28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教育与经济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高校教育管理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28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远程教育杂志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28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北京大学教育</w:t>
            </w:r>
          </w:p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评论 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研究生教育研究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29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现代远程教育研究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外国教育研究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江苏高教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中国远程教育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28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教育科学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课程·教材·教法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31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特殊教育研究学刊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国家教育行政</w:t>
            </w:r>
          </w:p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学院学报 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现代远距离教育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教育科学研究期刊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大学教育科学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中国教育学刊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33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教育实践与研究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285" w:hRule="atLeast"/>
          <w:jc w:val="center"/>
        </w:trPr>
        <w:tc>
          <w:tcPr>
            <w:tcW w:w="9628" w:type="dxa"/>
            <w:gridSpan w:val="14"/>
            <w:tcBorders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420" w:lineRule="exac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285" w:hRule="atLeast"/>
          <w:jc w:val="center"/>
        </w:trPr>
        <w:tc>
          <w:tcPr>
            <w:tcW w:w="9628" w:type="dxa"/>
            <w:gridSpan w:val="14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kern w:val="0"/>
                <w:szCs w:val="32"/>
              </w:rPr>
              <w:t>20.</w:t>
            </w:r>
            <w:r>
              <w:rPr>
                <w:rFonts w:hint="eastAsia"/>
                <w:b/>
                <w:kern w:val="0"/>
                <w:szCs w:val="32"/>
              </w:rPr>
              <w:t xml:space="preserve"> </w:t>
            </w:r>
            <w:r>
              <w:rPr>
                <w:b/>
                <w:kern w:val="0"/>
                <w:szCs w:val="32"/>
              </w:rPr>
              <w:t>体育学（7种）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成都体育学院</w:t>
            </w:r>
          </w:p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学报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沈阳体育学院</w:t>
            </w:r>
          </w:p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学报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西安体育学院学报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体育学研究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体育与科学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武汉体育学院学报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体育学报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345" w:hRule="atLeast"/>
          <w:jc w:val="center"/>
        </w:trPr>
        <w:tc>
          <w:tcPr>
            <w:tcW w:w="9628" w:type="dxa"/>
            <w:gridSpan w:val="14"/>
            <w:tcBorders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420" w:lineRule="exac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345" w:hRule="atLeast"/>
          <w:jc w:val="center"/>
        </w:trPr>
        <w:tc>
          <w:tcPr>
            <w:tcW w:w="9628" w:type="dxa"/>
            <w:gridSpan w:val="14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kern w:val="0"/>
                <w:szCs w:val="32"/>
              </w:rPr>
              <w:t>21.</w:t>
            </w:r>
            <w:r>
              <w:rPr>
                <w:rFonts w:hint="eastAsia"/>
                <w:b/>
                <w:kern w:val="0"/>
                <w:szCs w:val="32"/>
              </w:rPr>
              <w:t xml:space="preserve"> </w:t>
            </w:r>
            <w:r>
              <w:rPr>
                <w:b/>
                <w:kern w:val="0"/>
                <w:szCs w:val="32"/>
              </w:rPr>
              <w:t>统计学（3种）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数理统计与管理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统计与决策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统计与信息论坛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345" w:hRule="atLeast"/>
          <w:jc w:val="center"/>
        </w:trPr>
        <w:tc>
          <w:tcPr>
            <w:tcW w:w="9628" w:type="dxa"/>
            <w:gridSpan w:val="14"/>
            <w:tcBorders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420" w:lineRule="exac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345" w:hRule="atLeast"/>
          <w:jc w:val="center"/>
        </w:trPr>
        <w:tc>
          <w:tcPr>
            <w:tcW w:w="9628" w:type="dxa"/>
            <w:gridSpan w:val="14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kern w:val="0"/>
                <w:szCs w:val="32"/>
              </w:rPr>
              <w:t>22.</w:t>
            </w:r>
            <w:r>
              <w:rPr>
                <w:rFonts w:hint="eastAsia"/>
                <w:b/>
                <w:kern w:val="0"/>
                <w:szCs w:val="32"/>
              </w:rPr>
              <w:t xml:space="preserve"> </w:t>
            </w:r>
            <w:r>
              <w:rPr>
                <w:b/>
                <w:kern w:val="0"/>
                <w:szCs w:val="32"/>
              </w:rPr>
              <w:t>心理学（4种）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心理与行为研究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中国临床心理学杂志 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心理发展与教育 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应用心理学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353" w:hRule="atLeast"/>
          <w:jc w:val="center"/>
        </w:trPr>
        <w:tc>
          <w:tcPr>
            <w:tcW w:w="9628" w:type="dxa"/>
            <w:gridSpan w:val="14"/>
            <w:tcBorders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420" w:lineRule="exac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145" w:hRule="atLeast"/>
          <w:jc w:val="center"/>
        </w:trPr>
        <w:tc>
          <w:tcPr>
            <w:tcW w:w="9628" w:type="dxa"/>
            <w:gridSpan w:val="14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kern w:val="0"/>
                <w:szCs w:val="32"/>
              </w:rPr>
              <w:t>23.</w:t>
            </w:r>
            <w:r>
              <w:rPr>
                <w:rFonts w:hint="eastAsia"/>
                <w:b/>
                <w:kern w:val="0"/>
                <w:szCs w:val="32"/>
              </w:rPr>
              <w:t xml:space="preserve"> </w:t>
            </w:r>
            <w:r>
              <w:rPr>
                <w:b/>
                <w:kern w:val="0"/>
                <w:szCs w:val="32"/>
              </w:rPr>
              <w:t>人文经济地理（7种）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旅游学刊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人文地理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城市发展研究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28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地理科学进展 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旅游科学 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城市规划学刊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城市问题 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345" w:hRule="atLeast"/>
          <w:jc w:val="center"/>
        </w:trPr>
        <w:tc>
          <w:tcPr>
            <w:tcW w:w="9628" w:type="dxa"/>
            <w:gridSpan w:val="14"/>
            <w:tcBorders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420" w:lineRule="exac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345" w:hRule="atLeast"/>
          <w:jc w:val="center"/>
        </w:trPr>
        <w:tc>
          <w:tcPr>
            <w:tcW w:w="9628" w:type="dxa"/>
            <w:gridSpan w:val="14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kern w:val="0"/>
                <w:szCs w:val="32"/>
              </w:rPr>
              <w:t>24.</w:t>
            </w:r>
            <w:r>
              <w:rPr>
                <w:rFonts w:hint="eastAsia"/>
                <w:b/>
                <w:kern w:val="0"/>
                <w:szCs w:val="32"/>
              </w:rPr>
              <w:t xml:space="preserve"> </w:t>
            </w:r>
            <w:r>
              <w:rPr>
                <w:b/>
                <w:kern w:val="0"/>
                <w:szCs w:val="32"/>
              </w:rPr>
              <w:t>环境科学（5种）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中国人口·资源与环境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自然资源学报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干旱区资源与环境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28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资源科学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长江流域资源与环境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285" w:hRule="atLeast"/>
          <w:jc w:val="center"/>
        </w:trPr>
        <w:tc>
          <w:tcPr>
            <w:tcW w:w="9628" w:type="dxa"/>
            <w:gridSpan w:val="1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kern w:val="0"/>
                <w:szCs w:val="32"/>
              </w:rPr>
              <w:t>25.</w:t>
            </w:r>
            <w:r>
              <w:rPr>
                <w:rFonts w:hint="eastAsia"/>
                <w:b/>
                <w:kern w:val="0"/>
                <w:szCs w:val="32"/>
              </w:rPr>
              <w:t xml:space="preserve"> </w:t>
            </w:r>
            <w:r>
              <w:rPr>
                <w:b/>
                <w:kern w:val="0"/>
                <w:szCs w:val="32"/>
              </w:rPr>
              <w:t>综合社科期刊（44种）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242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开放时代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江汉论坛 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31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云南社会科学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社会科学 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东岳论丛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求是学刊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南京社会科学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山东社会科学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33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河北学刊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江海学刊 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学习与实践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34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贵州社会科学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宁夏社会科学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中州学刊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江淮论坛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探索与争鸣 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学术界 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36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江西社会科学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345" w:hRule="atLeast"/>
          <w:jc w:val="center"/>
        </w:trPr>
        <w:tc>
          <w:tcPr>
            <w:tcW w:w="589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2562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社会科学研究</w:t>
            </w:r>
          </w:p>
        </w:tc>
        <w:tc>
          <w:tcPr>
            <w:tcW w:w="567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</w:t>
            </w:r>
          </w:p>
        </w:tc>
        <w:tc>
          <w:tcPr>
            <w:tcW w:w="2551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中国高校社会</w:t>
            </w:r>
          </w:p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科学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37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甘肃社会科学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28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思想战线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浙江学刊 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38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求索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学术研究 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读书 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39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学术前沿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28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学海 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人民论坛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40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文化纵横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天津社会科学 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社会科学辑刊 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41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新疆社会科学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江苏社会科学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27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东南学术 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42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内蒙古社会科学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学习与探索 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28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国外社会科学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43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青海社会科学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28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广东社会科学 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29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北京社会科学 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44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学术论坛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人文杂志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福建论坛 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285" w:hRule="atLeast"/>
          <w:jc w:val="center"/>
        </w:trPr>
        <w:tc>
          <w:tcPr>
            <w:tcW w:w="9628" w:type="dxa"/>
            <w:gridSpan w:val="14"/>
            <w:tcBorders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345" w:hRule="atLeast"/>
          <w:jc w:val="center"/>
        </w:trPr>
        <w:tc>
          <w:tcPr>
            <w:tcW w:w="9628" w:type="dxa"/>
            <w:gridSpan w:val="14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b/>
                <w:kern w:val="0"/>
                <w:szCs w:val="32"/>
              </w:rPr>
              <w:t>26.</w:t>
            </w:r>
            <w:r>
              <w:rPr>
                <w:rFonts w:hint="eastAsia"/>
                <w:b/>
                <w:kern w:val="0"/>
                <w:szCs w:val="32"/>
              </w:rPr>
              <w:t xml:space="preserve"> </w:t>
            </w:r>
            <w:r>
              <w:rPr>
                <w:b/>
                <w:kern w:val="0"/>
                <w:szCs w:val="32"/>
              </w:rPr>
              <w:t>高校综合性学报（63种）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华中师范大学</w:t>
            </w:r>
          </w:p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学报（人文社会科学版）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湘潭大学学报</w:t>
            </w:r>
          </w:p>
          <w:p>
            <w:pPr>
              <w:widowControl/>
              <w:spacing w:line="380" w:lineRule="exact"/>
              <w:jc w:val="center"/>
              <w:rPr>
                <w:spacing w:val="-22"/>
                <w:kern w:val="0"/>
                <w:szCs w:val="21"/>
              </w:rPr>
            </w:pPr>
            <w:r>
              <w:rPr>
                <w:spacing w:val="-22"/>
                <w:kern w:val="0"/>
                <w:szCs w:val="21"/>
              </w:rPr>
              <w:t>（哲学社会科学版）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43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河海大学学报</w:t>
            </w:r>
          </w:p>
          <w:p>
            <w:pPr>
              <w:widowControl/>
              <w:spacing w:line="380" w:lineRule="exact"/>
              <w:jc w:val="center"/>
              <w:rPr>
                <w:spacing w:val="-14"/>
                <w:kern w:val="0"/>
                <w:szCs w:val="21"/>
              </w:rPr>
            </w:pPr>
            <w:r>
              <w:rPr>
                <w:spacing w:val="-14"/>
                <w:kern w:val="0"/>
                <w:szCs w:val="21"/>
              </w:rPr>
              <w:t>（哲学社会科学版）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626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新疆师范大学</w:t>
            </w:r>
          </w:p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学报（哲学社会科学版）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东南大学学报</w:t>
            </w:r>
          </w:p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spacing w:val="-22"/>
                <w:kern w:val="0"/>
                <w:szCs w:val="21"/>
              </w:rPr>
              <w:t>（哲学社会科学版）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44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西北大学学报</w:t>
            </w:r>
          </w:p>
          <w:p>
            <w:pPr>
              <w:widowControl/>
              <w:spacing w:line="380" w:lineRule="exact"/>
              <w:jc w:val="center"/>
              <w:rPr>
                <w:color w:val="FF0000"/>
                <w:kern w:val="0"/>
                <w:szCs w:val="21"/>
              </w:rPr>
            </w:pPr>
            <w:r>
              <w:rPr>
                <w:spacing w:val="-14"/>
                <w:kern w:val="0"/>
                <w:szCs w:val="21"/>
              </w:rPr>
              <w:t>（哲学社会科学版）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1016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湖南师范大学</w:t>
            </w:r>
          </w:p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社会科学学报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中南大学学报（社会科学版）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45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郑州大学学报</w:t>
            </w:r>
          </w:p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spacing w:val="-14"/>
                <w:kern w:val="0"/>
                <w:szCs w:val="21"/>
              </w:rPr>
              <w:t>（哲学社会科学版）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河南大学学报（社会科学版）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同济大学学报 （社会科学版）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46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江西师范大学学报</w:t>
            </w:r>
            <w:r>
              <w:rPr>
                <w:spacing w:val="-14"/>
                <w:kern w:val="0"/>
                <w:szCs w:val="21"/>
              </w:rPr>
              <w:t>（哲学社会科学版）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武汉大学学报</w:t>
            </w:r>
          </w:p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spacing w:val="-22"/>
                <w:kern w:val="0"/>
                <w:szCs w:val="21"/>
              </w:rPr>
              <w:t>（哲学社会科学版）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东北师大学报</w:t>
            </w:r>
          </w:p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spacing w:val="-22"/>
                <w:kern w:val="0"/>
                <w:szCs w:val="21"/>
              </w:rPr>
              <w:t>（哲学社会科学版）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47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河南师范大学学报</w:t>
            </w:r>
            <w:r>
              <w:rPr>
                <w:spacing w:val="-14"/>
                <w:kern w:val="0"/>
                <w:szCs w:val="21"/>
              </w:rPr>
              <w:t>（哲学社会科学版）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28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山东大学学报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spacing w:val="-22"/>
                <w:kern w:val="0"/>
                <w:szCs w:val="21"/>
              </w:rPr>
              <w:t>（哲学社会科学版）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27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山西大学学报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spacing w:val="-22"/>
                <w:kern w:val="0"/>
                <w:szCs w:val="21"/>
              </w:rPr>
              <w:t>（哲学社会科学版）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48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湖南科技大学社会科学学报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28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西南大学学报（社会科学版）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28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spacing w:val="-14"/>
                <w:kern w:val="0"/>
                <w:szCs w:val="21"/>
              </w:rPr>
              <w:t>华南师范大学学报</w:t>
            </w:r>
            <w:r>
              <w:rPr>
                <w:kern w:val="0"/>
                <w:szCs w:val="21"/>
              </w:rPr>
              <w:t>（社会科学版）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49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南京农业大学学报（社会科学版）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上海师范大学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学报（哲学社会科学版）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29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spacing w:val="-14"/>
                <w:kern w:val="0"/>
                <w:szCs w:val="21"/>
              </w:rPr>
              <w:t>四川师范大学学报</w:t>
            </w:r>
            <w:r>
              <w:rPr>
                <w:kern w:val="0"/>
                <w:szCs w:val="21"/>
              </w:rPr>
              <w:t>（社会科学版）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中国农业大学学报（社会科学版）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28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spacing w:val="-14"/>
                <w:kern w:val="0"/>
                <w:szCs w:val="21"/>
              </w:rPr>
              <w:t>西安交通大学学报</w:t>
            </w:r>
            <w:r>
              <w:rPr>
                <w:kern w:val="0"/>
                <w:szCs w:val="21"/>
              </w:rPr>
              <w:t>（社会科学版）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湖北大学学报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spacing w:val="-22"/>
                <w:kern w:val="0"/>
                <w:szCs w:val="21"/>
              </w:rPr>
              <w:t>（哲学社会科学版）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51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华中农业大学学报 （社会科学版）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云南师范大学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学报（哲学社会科学版）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31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东北大学学报（社会科学版）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52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中国地质大学学报（社会科学版）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西北师大学报（社会科学版）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安徽大学学报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spacing w:val="-22"/>
                <w:kern w:val="0"/>
                <w:szCs w:val="21"/>
              </w:rPr>
              <w:t>（哲学社会科学版）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53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北京工商大学学报（社会科学版）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湖南大学学报（社会科学版）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33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海南大学学报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spacing w:val="-22"/>
                <w:kern w:val="0"/>
                <w:szCs w:val="21"/>
              </w:rPr>
              <w:t>（人文社会科学版）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浙江工商大学学报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28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四川大学学报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spacing w:val="-22"/>
                <w:kern w:val="0"/>
                <w:szCs w:val="21"/>
              </w:rPr>
              <w:t>（哲学社会科学版）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34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spacing w:val="-14"/>
                <w:kern w:val="0"/>
                <w:szCs w:val="21"/>
              </w:rPr>
              <w:t>首都师范大学学报</w:t>
            </w:r>
            <w:r>
              <w:rPr>
                <w:kern w:val="0"/>
                <w:szCs w:val="21"/>
              </w:rPr>
              <w:t>（社会科学版）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55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西北农林科技大学学报（社会科学版）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苏州大学学报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spacing w:val="-22"/>
                <w:kern w:val="0"/>
                <w:szCs w:val="21"/>
              </w:rPr>
              <w:t>（哲学社会科学版）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北京联合大学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学报（人文社会科学版）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56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重庆大学学报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（社会科学版）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南京师大学报（社会科学版）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36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spacing w:val="-14"/>
                <w:kern w:val="0"/>
                <w:szCs w:val="21"/>
              </w:rPr>
              <w:t>山东师范大学学报</w:t>
            </w:r>
            <w:r>
              <w:rPr>
                <w:kern w:val="0"/>
                <w:szCs w:val="21"/>
              </w:rPr>
              <w:t>（社会科学版）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57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华中科技大学学报（社会科学版）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上海交通大学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学报（哲学社会科学版）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37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福建师范大学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学报（哲学社会科学版）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58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华南农业大学学报（社会科学版）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陕西师范大学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学报（哲学社会科学版）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38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西藏大学学报（社会科学版）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大连理工大学学报（社会科学版）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暨南学报（哲学社会科学版）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39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新疆大学学报（哲学人文社会科学版）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60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广西大学学报</w:t>
            </w:r>
          </w:p>
          <w:p>
            <w:pPr>
              <w:widowControl/>
              <w:jc w:val="center"/>
              <w:rPr>
                <w:spacing w:val="-10"/>
                <w:kern w:val="0"/>
                <w:szCs w:val="21"/>
              </w:rPr>
            </w:pPr>
            <w:r>
              <w:rPr>
                <w:spacing w:val="-10"/>
                <w:kern w:val="0"/>
                <w:szCs w:val="21"/>
              </w:rPr>
              <w:t>（哲学社会科学版）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上海大学学报（社会科学版）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40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吉首大学学报 （社会科学版）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61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北京工业大学学报（社会科学版）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28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兰州大学学报（社会科学版）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41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南通大学学报（社会科学版）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济南大学学报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（社会科学版）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28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南昌大学学报</w:t>
            </w:r>
          </w:p>
          <w:p>
            <w:pPr>
              <w:widowControl/>
              <w:jc w:val="center"/>
              <w:rPr>
                <w:spacing w:val="-20"/>
                <w:kern w:val="0"/>
                <w:szCs w:val="21"/>
              </w:rPr>
            </w:pPr>
            <w:r>
              <w:rPr>
                <w:spacing w:val="-20"/>
                <w:kern w:val="0"/>
                <w:szCs w:val="21"/>
              </w:rPr>
              <w:t>（人文社会科学版）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42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深圳大学学报</w:t>
            </w:r>
          </w:p>
          <w:p>
            <w:pPr>
              <w:widowControl/>
              <w:jc w:val="center"/>
              <w:rPr>
                <w:spacing w:val="-22"/>
                <w:kern w:val="0"/>
                <w:szCs w:val="21"/>
              </w:rPr>
            </w:pPr>
            <w:r>
              <w:rPr>
                <w:spacing w:val="-22"/>
                <w:kern w:val="0"/>
                <w:szCs w:val="21"/>
              </w:rPr>
              <w:t>（人文社会科学版）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63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温州医科大学学报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345" w:hRule="atLeast"/>
          <w:jc w:val="center"/>
        </w:trPr>
        <w:tc>
          <w:tcPr>
            <w:tcW w:w="9628" w:type="dxa"/>
            <w:gridSpan w:val="14"/>
            <w:tcBorders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345" w:hRule="atLeast"/>
          <w:jc w:val="center"/>
        </w:trPr>
        <w:tc>
          <w:tcPr>
            <w:tcW w:w="9628" w:type="dxa"/>
            <w:gridSpan w:val="14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b/>
                <w:kern w:val="0"/>
                <w:szCs w:val="32"/>
              </w:rPr>
              <w:t>27.</w:t>
            </w:r>
            <w:r>
              <w:rPr>
                <w:rFonts w:hint="eastAsia"/>
                <w:b/>
                <w:kern w:val="0"/>
                <w:szCs w:val="32"/>
              </w:rPr>
              <w:t xml:space="preserve"> </w:t>
            </w:r>
            <w:r>
              <w:rPr>
                <w:b/>
                <w:kern w:val="0"/>
                <w:szCs w:val="32"/>
              </w:rPr>
              <w:t>其他（6种）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高等学校文科</w:t>
            </w:r>
          </w:p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学术文摘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（论文摘编）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pacing w:val="-14"/>
                <w:kern w:val="0"/>
                <w:szCs w:val="21"/>
              </w:rPr>
            </w:pPr>
            <w:r>
              <w:rPr>
                <w:spacing w:val="-14"/>
                <w:kern w:val="0"/>
                <w:szCs w:val="21"/>
              </w:rPr>
              <w:t>光明日报（理论版）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2000字以下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中国教育报（理论版）2000字及以上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18" w:type="dxa"/>
          <w:trHeight w:val="345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人民日报（理论版）2000字以下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中国社会科学报（理论版）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2000字及以上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《中国社会科学》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内部文稿</w:t>
            </w:r>
          </w:p>
        </w:tc>
      </w:tr>
    </w:tbl>
    <w:p>
      <w:pPr>
        <w:spacing w:before="289" w:beforeLines="50" w:line="460" w:lineRule="exact"/>
        <w:ind w:firstLine="592" w:firstLineChars="200"/>
        <w:rPr>
          <w:rFonts w:eastAsia="楷体_GB2312"/>
          <w:b/>
          <w:kern w:val="0"/>
          <w:sz w:val="30"/>
          <w:szCs w:val="30"/>
        </w:rPr>
      </w:pPr>
      <w:r>
        <w:rPr>
          <w:rFonts w:eastAsia="楷体_GB2312"/>
          <w:b/>
          <w:kern w:val="0"/>
          <w:sz w:val="30"/>
          <w:szCs w:val="30"/>
        </w:rPr>
        <w:t>备注说明：</w:t>
      </w:r>
    </w:p>
    <w:p>
      <w:pPr>
        <w:spacing w:line="460" w:lineRule="exact"/>
        <w:ind w:firstLine="592" w:firstLineChars="200"/>
        <w:rPr>
          <w:rFonts w:eastAsia="楷体_GB2312"/>
          <w:kern w:val="0"/>
          <w:sz w:val="30"/>
          <w:szCs w:val="30"/>
        </w:rPr>
      </w:pPr>
      <w:r>
        <w:rPr>
          <w:rFonts w:eastAsia="楷体_GB2312"/>
          <w:kern w:val="0"/>
          <w:sz w:val="30"/>
          <w:szCs w:val="30"/>
        </w:rPr>
        <w:t>1. 以上“</w:t>
      </w:r>
      <w:r>
        <w:rPr>
          <w:rFonts w:hint="eastAsia" w:ascii="宋体" w:hAnsi="宋体" w:eastAsia="宋体" w:cs="宋体"/>
          <w:kern w:val="0"/>
          <w:sz w:val="30"/>
          <w:szCs w:val="30"/>
        </w:rPr>
        <w:t>☆</w:t>
      </w:r>
      <w:r>
        <w:rPr>
          <w:rFonts w:eastAsia="楷体_GB2312"/>
          <w:kern w:val="0"/>
          <w:sz w:val="30"/>
          <w:szCs w:val="30"/>
        </w:rPr>
        <w:t>”刊物仅限职称评审，不享受该级别的科研奖励、课题结题论文级别等政策。</w:t>
      </w:r>
    </w:p>
    <w:p>
      <w:pPr>
        <w:spacing w:line="460" w:lineRule="exact"/>
        <w:ind w:firstLine="592" w:firstLineChars="200"/>
        <w:rPr>
          <w:rFonts w:eastAsia="楷体_GB2312"/>
          <w:kern w:val="0"/>
          <w:sz w:val="30"/>
          <w:szCs w:val="30"/>
        </w:rPr>
      </w:pPr>
      <w:r>
        <w:rPr>
          <w:rFonts w:eastAsia="楷体_GB2312"/>
          <w:kern w:val="0"/>
          <w:sz w:val="30"/>
          <w:szCs w:val="30"/>
        </w:rPr>
        <w:t>2. 入选南京大学《中文社会科学引文索引（CSSCI）扩展版期刊（2021</w:t>
      </w:r>
      <w:r>
        <w:rPr>
          <w:rFonts w:hint="eastAsia" w:ascii="楷体_GB2312" w:eastAsia="楷体_GB2312"/>
          <w:kern w:val="0"/>
          <w:sz w:val="30"/>
          <w:szCs w:val="30"/>
        </w:rPr>
        <w:t>—</w:t>
      </w:r>
      <w:r>
        <w:rPr>
          <w:rFonts w:eastAsia="楷体_GB2312"/>
          <w:kern w:val="0"/>
          <w:sz w:val="30"/>
          <w:szCs w:val="30"/>
        </w:rPr>
        <w:t>2022）目录》、北京大学《中文核心期刊要目总第九版（2020版）》、南京大学《中文社会科学引文索引（CSSCI）收录集刊（2021-2022）目录》3种中任一种目录，但没有列入以上名录的刊物都归为2B级期刊。</w:t>
      </w:r>
    </w:p>
    <w:p>
      <w:pPr>
        <w:spacing w:line="460" w:lineRule="exact"/>
        <w:ind w:firstLine="592" w:firstLineChars="200"/>
        <w:rPr>
          <w:rFonts w:eastAsia="楷体_GB2312"/>
          <w:kern w:val="0"/>
          <w:sz w:val="30"/>
          <w:szCs w:val="30"/>
        </w:rPr>
      </w:pPr>
      <w:r>
        <w:rPr>
          <w:rFonts w:eastAsia="楷体_GB2312"/>
          <w:kern w:val="0"/>
          <w:sz w:val="30"/>
          <w:szCs w:val="30"/>
        </w:rPr>
        <w:t>3. 人文社科类SCI收录期刊的分区定级参照自然科学类SCI收录期刊标准，其中人文社科类SSCI、SCI收录的三区及以上期刊定为权威期刊，SSCI、SCI收录的四区期刊定为一级期刊。SSCI收录期刊分区参照中国科学院最新的SSCI期刊分区标准，若在不同学科领域以最高排名为准。SSCI一区收录Top期刊定为高质量期刊A类，SSCI一区收录期刊定为高质量期刊B类，SSCI二区收录Top期刊定为高质量期刊C类，SSCI二区收录期刊定为高质量期刊D类，SSCI三区收录期刊定为高质量期刊E类，SSCI四区收录期刊定为高质量期刊F类。</w:t>
      </w:r>
    </w:p>
    <w:p>
      <w:pPr>
        <w:spacing w:line="460" w:lineRule="exact"/>
        <w:ind w:firstLine="592" w:firstLineChars="200"/>
        <w:rPr>
          <w:rFonts w:eastAsia="楷体_GB2312"/>
          <w:kern w:val="0"/>
          <w:sz w:val="30"/>
          <w:szCs w:val="30"/>
        </w:rPr>
      </w:pPr>
      <w:r>
        <w:rPr>
          <w:rFonts w:eastAsia="楷体_GB2312"/>
          <w:kern w:val="0"/>
          <w:sz w:val="30"/>
          <w:szCs w:val="30"/>
        </w:rPr>
        <w:t>4. 在没有重新发文的情况下，人文社科权威期刊和一级奖励期刊参照最新公布的《浙江大学期刊目录》。人文社科2A级奖励期刊和2B级期刊参照南京大学最新公布的《中文社会科学引文索引（CSSCI）期刊及集刊》，北大核心期刊参照北京大学最新公布的《核心期刊目录要览》自行变动。专业技术职务评聘时，本定级名录实施以后发表的论文，若存在上述自行变动情况的，按照就高认定期刊等级。</w:t>
      </w:r>
    </w:p>
    <w:p>
      <w:pPr>
        <w:spacing w:line="460" w:lineRule="exact"/>
        <w:ind w:firstLine="592" w:firstLineChars="200"/>
        <w:rPr>
          <w:rFonts w:eastAsia="楷体_GB2312"/>
          <w:kern w:val="0"/>
          <w:sz w:val="30"/>
          <w:szCs w:val="30"/>
        </w:rPr>
      </w:pPr>
      <w:r>
        <w:rPr>
          <w:rFonts w:eastAsia="楷体_GB2312"/>
          <w:kern w:val="0"/>
          <w:sz w:val="30"/>
          <w:szCs w:val="30"/>
        </w:rPr>
        <w:t>6. 原有人文社科学术期刊分级规定与本定级名录不一致的，以本定级名录为准</w:t>
      </w:r>
    </w:p>
    <w:p>
      <w:pPr>
        <w:spacing w:line="460" w:lineRule="exact"/>
        <w:ind w:firstLine="592" w:firstLineChars="200"/>
        <w:rPr>
          <w:rFonts w:eastAsia="楷体_GB2312"/>
          <w:kern w:val="0"/>
          <w:szCs w:val="21"/>
        </w:rPr>
      </w:pPr>
      <w:r>
        <w:rPr>
          <w:rFonts w:eastAsia="楷体_GB2312"/>
          <w:kern w:val="0"/>
          <w:sz w:val="30"/>
          <w:szCs w:val="30"/>
        </w:rPr>
        <w:t>7. 本定级名录从2022年6月1日起实施。</w:t>
      </w:r>
    </w:p>
    <w:p/>
    <w:p>
      <w:pPr>
        <w:spacing w:line="820" w:lineRule="exact"/>
        <w:rPr>
          <w:rFonts w:hint="eastAsia"/>
        </w:rPr>
      </w:pPr>
    </w:p>
    <w:p>
      <w:pPr>
        <w:spacing w:line="820" w:lineRule="exact"/>
        <w:rPr>
          <w:rFonts w:hint="eastAsia"/>
        </w:rPr>
      </w:pPr>
    </w:p>
    <w:p>
      <w:pPr>
        <w:spacing w:line="820" w:lineRule="exact"/>
        <w:rPr>
          <w:rFonts w:hint="eastAsia"/>
        </w:rPr>
      </w:pPr>
    </w:p>
    <w:p>
      <w:pPr>
        <w:spacing w:line="820" w:lineRule="exact"/>
        <w:rPr>
          <w:rFonts w:hint="eastAsia"/>
        </w:rPr>
      </w:pPr>
    </w:p>
    <w:p>
      <w:pPr>
        <w:spacing w:line="820" w:lineRule="exact"/>
        <w:rPr>
          <w:rFonts w:hint="eastAsia"/>
        </w:rPr>
      </w:pPr>
    </w:p>
    <w:p>
      <w:pPr>
        <w:spacing w:line="820" w:lineRule="exact"/>
        <w:rPr>
          <w:rFonts w:hint="eastAsia"/>
        </w:rPr>
      </w:pPr>
    </w:p>
    <w:p>
      <w:pPr>
        <w:spacing w:line="760" w:lineRule="exact"/>
        <w:rPr>
          <w:rFonts w:hint="eastAsia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8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3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3" w:hRule="atLeast"/>
          <w:jc w:val="center"/>
        </w:trPr>
        <w:tc>
          <w:tcPr>
            <w:tcW w:w="9133" w:type="dxa"/>
            <w:tcBorders>
              <w:top w:val="single" w:color="auto" w:sz="8" w:space="0"/>
            </w:tcBorders>
            <w:noWrap w:val="0"/>
            <w:vAlign w:val="top"/>
          </w:tcPr>
          <w:p>
            <w:pPr>
              <w:spacing w:line="560" w:lineRule="exact"/>
              <w:ind w:firstLine="276" w:firstLineChars="100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温州医科大学办公室　        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bookmarkStart w:id="3" w:name="印发日期"/>
            <w:r>
              <w:rPr>
                <w:rFonts w:hint="eastAsia"/>
                <w:sz w:val="28"/>
                <w:szCs w:val="28"/>
              </w:rPr>
              <w:t xml:space="preserve">    2022年6月10日</w:t>
            </w:r>
            <w:bookmarkEnd w:id="3"/>
            <w:r>
              <w:rPr>
                <w:sz w:val="28"/>
                <w:szCs w:val="28"/>
              </w:rPr>
              <w:t>印发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</w:p>
        </w:tc>
      </w:tr>
    </w:tbl>
    <w:p>
      <w:pPr>
        <w:pStyle w:val="4"/>
        <w:kinsoku w:val="0"/>
        <w:wordWrap w:val="0"/>
        <w:overflowPunct w:val="0"/>
        <w:autoSpaceDE w:val="0"/>
        <w:autoSpaceDN w:val="0"/>
        <w:adjustRightInd w:val="0"/>
        <w:snapToGrid w:val="0"/>
        <w:spacing w:line="20" w:lineRule="exact"/>
        <w:ind w:firstLine="0"/>
      </w:pPr>
    </w:p>
    <w:p>
      <w:pPr>
        <w:pStyle w:val="4"/>
        <w:kinsoku w:val="0"/>
        <w:wordWrap w:val="0"/>
        <w:overflowPunct w:val="0"/>
        <w:autoSpaceDE w:val="0"/>
        <w:autoSpaceDN w:val="0"/>
        <w:adjustRightInd w:val="0"/>
        <w:snapToGrid w:val="0"/>
        <w:spacing w:line="20" w:lineRule="exact"/>
        <w:ind w:firstLine="0"/>
      </w:pPr>
    </w:p>
    <w:sectPr>
      <w:headerReference r:id="rId4" w:type="first"/>
      <w:headerReference r:id="rId3" w:type="default"/>
      <w:footerReference r:id="rId5" w:type="default"/>
      <w:footerReference r:id="rId6" w:type="even"/>
      <w:pgSz w:w="11907" w:h="16840"/>
      <w:pgMar w:top="2127" w:right="1287" w:bottom="1985" w:left="1588" w:header="851" w:footer="1134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="991" w:h="616" w:hRule="exact" w:wrap="around" w:vAnchor="text" w:hAnchor="page" w:x="9331" w:y="-633"/>
      <w:spacing w:line="640" w:lineRule="exact"/>
      <w:rPr>
        <w:rStyle w:val="14"/>
        <w:rFonts w:hint="eastAsia" w:ascii="宋体" w:hAnsi="宋体" w:eastAsia="宋体"/>
        <w:sz w:val="28"/>
      </w:rPr>
    </w:pPr>
    <w:r>
      <w:rPr>
        <w:rStyle w:val="14"/>
        <w:rFonts w:hint="eastAsia" w:ascii="宋体" w:hAnsi="宋体" w:eastAsia="宋体"/>
        <w:sz w:val="28"/>
      </w:rPr>
      <w:t>—</w:t>
    </w:r>
    <w:r>
      <w:rPr>
        <w:rStyle w:val="14"/>
        <w:rFonts w:ascii="宋体" w:hAnsi="宋体" w:eastAsia="宋体"/>
        <w:sz w:val="28"/>
      </w:rPr>
      <w:fldChar w:fldCharType="begin"/>
    </w:r>
    <w:r>
      <w:rPr>
        <w:rStyle w:val="14"/>
        <w:rFonts w:ascii="宋体" w:hAnsi="宋体" w:eastAsia="宋体"/>
        <w:sz w:val="28"/>
      </w:rPr>
      <w:instrText xml:space="preserve">PAGE  </w:instrText>
    </w:r>
    <w:r>
      <w:rPr>
        <w:rStyle w:val="14"/>
        <w:rFonts w:ascii="宋体" w:hAnsi="宋体" w:eastAsia="宋体"/>
        <w:sz w:val="28"/>
      </w:rPr>
      <w:fldChar w:fldCharType="separate"/>
    </w:r>
    <w:r>
      <w:rPr>
        <w:rStyle w:val="14"/>
        <w:rFonts w:ascii="宋体" w:hAnsi="宋体" w:eastAsia="宋体"/>
        <w:sz w:val="28"/>
        <w:lang/>
      </w:rPr>
      <w:t>15</w:t>
    </w:r>
    <w:r>
      <w:rPr>
        <w:rStyle w:val="14"/>
        <w:rFonts w:ascii="宋体" w:hAnsi="宋体" w:eastAsia="宋体"/>
        <w:sz w:val="28"/>
      </w:rPr>
      <w:fldChar w:fldCharType="end"/>
    </w:r>
    <w:r>
      <w:rPr>
        <w:rStyle w:val="14"/>
        <w:rFonts w:hint="eastAsia" w:ascii="宋体" w:hAnsi="宋体" w:eastAsia="宋体"/>
        <w:sz w:val="28"/>
      </w:rPr>
      <w:t>—</w:t>
    </w:r>
  </w:p>
  <w:p>
    <w:pPr>
      <w:pStyle w:val="1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h="1159" w:hRule="exact" w:wrap="around" w:vAnchor="text" w:hAnchor="page" w:x="1861" w:y="-633"/>
      <w:spacing w:line="60" w:lineRule="exact"/>
      <w:rPr>
        <w:rStyle w:val="14"/>
        <w:rFonts w:hint="eastAsia" w:ascii="宋体" w:hAnsi="宋体" w:eastAsia="宋体"/>
        <w:sz w:val="28"/>
        <w:szCs w:val="28"/>
      </w:rPr>
    </w:pPr>
  </w:p>
  <w:p>
    <w:pPr>
      <w:pStyle w:val="10"/>
      <w:framePr w:h="1159" w:hRule="exact" w:wrap="around" w:vAnchor="text" w:hAnchor="page" w:x="1861" w:y="-633"/>
      <w:spacing w:line="520" w:lineRule="exact"/>
      <w:rPr>
        <w:rStyle w:val="14"/>
        <w:rFonts w:ascii="宋体" w:hAnsi="宋体" w:eastAsia="宋体"/>
        <w:sz w:val="28"/>
        <w:szCs w:val="28"/>
      </w:rPr>
    </w:pPr>
    <w:r>
      <w:rPr>
        <w:rStyle w:val="14"/>
        <w:rFonts w:hint="eastAsia" w:ascii="宋体" w:hAnsi="宋体" w:eastAsia="宋体"/>
        <w:sz w:val="28"/>
        <w:szCs w:val="28"/>
      </w:rPr>
      <w:t>—</w:t>
    </w:r>
    <w:r>
      <w:rPr>
        <w:rStyle w:val="14"/>
        <w:rFonts w:ascii="宋体" w:hAnsi="宋体" w:eastAsia="宋体"/>
        <w:sz w:val="28"/>
        <w:szCs w:val="28"/>
      </w:rPr>
      <w:fldChar w:fldCharType="begin"/>
    </w:r>
    <w:r>
      <w:rPr>
        <w:rStyle w:val="14"/>
        <w:rFonts w:ascii="宋体" w:hAnsi="宋体" w:eastAsia="宋体"/>
        <w:sz w:val="28"/>
        <w:szCs w:val="28"/>
      </w:rPr>
      <w:instrText xml:space="preserve">PAGE  </w:instrText>
    </w:r>
    <w:r>
      <w:rPr>
        <w:rStyle w:val="14"/>
        <w:rFonts w:ascii="宋体" w:hAnsi="宋体" w:eastAsia="宋体"/>
        <w:sz w:val="28"/>
        <w:szCs w:val="28"/>
      </w:rPr>
      <w:fldChar w:fldCharType="separate"/>
    </w:r>
    <w:r>
      <w:rPr>
        <w:rStyle w:val="14"/>
        <w:rFonts w:ascii="宋体" w:hAnsi="宋体" w:eastAsia="宋体"/>
        <w:sz w:val="28"/>
        <w:szCs w:val="28"/>
        <w:lang/>
      </w:rPr>
      <w:t>2</w:t>
    </w:r>
    <w:r>
      <w:rPr>
        <w:rStyle w:val="14"/>
        <w:rFonts w:ascii="宋体" w:hAnsi="宋体" w:eastAsia="宋体"/>
        <w:sz w:val="28"/>
        <w:szCs w:val="28"/>
      </w:rPr>
      <w:fldChar w:fldCharType="end"/>
    </w:r>
    <w:r>
      <w:rPr>
        <w:rStyle w:val="14"/>
        <w:rFonts w:hint="eastAsia" w:ascii="宋体" w:hAnsi="宋体" w:eastAsia="宋体"/>
        <w:sz w:val="28"/>
        <w:szCs w:val="28"/>
      </w:rPr>
      <w:t>—</w:t>
    </w:r>
  </w:p>
  <w:p>
    <w:pPr>
      <w:pStyle w:val="10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right" w:pos="8845"/>
        <w:tab w:val="clear" w:pos="4153"/>
        <w:tab w:val="clear" w:pos="8306"/>
      </w:tabs>
    </w:pPr>
    <w:r>
      <w:rPr>
        <w:rFonts w:hint="eastAsia" w:ascii="Cambria" w:hAnsi="Cambria" w:eastAsia="宋体"/>
        <w:sz w:val="24"/>
        <w:szCs w:val="24"/>
      </w:rPr>
      <w:t xml:space="preserve">                                        </w:t>
    </w:r>
    <w:r>
      <w:rPr>
        <w:rFonts w:ascii="Cambria" w:hAnsi="Cambria" w:eastAsia="宋体"/>
        <w:color w:val="4F81BD"/>
        <w:sz w:val="24"/>
        <w:szCs w:val="24"/>
        <w:lang w:val="zh-CN"/>
      </w:rPr>
      <w:tab/>
    </w:r>
    <w:r>
      <w:rPr>
        <w:rFonts w:ascii="Cambria" w:hAnsi="Cambria" w:eastAsia="宋体"/>
        <w:color w:val="4F81BD"/>
        <w:sz w:val="24"/>
        <w:szCs w:val="24"/>
        <w:lang w:val="zh-CN"/>
      </w:rPr>
      <w:t>[选取日期]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dit="readOnly" w:enforcement="1" w:cryptProviderType="rsaFull" w:cryptAlgorithmClass="hash" w:cryptAlgorithmType="typeAny" w:cryptAlgorithmSid="4" w:cryptSpinCount="0" w:hash="Ml9TpwdyFXcdc+953a4EbbEjhiw=" w:salt="FSnk9gbnYFcHV0pEKWk+ng=="/>
  <w:defaultTabStop w:val="425"/>
  <w:hyphenationZone w:val="360"/>
  <w:evenAndOddHeaders w:val="1"/>
  <w:drawingGridHorizontalSpacing w:val="158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yNmNlNTU1ZjY5ZDIxYjc5OGQzYmU1NDY4YTBhMGMifQ=="/>
    <w:docVar w:name="DocumentID" w:val="{C8B2F0C4-F604-4418-8C7A-F8970B9E039B}"/>
    <w:docVar w:name="DocumentName" w:val="_iw22b_24161437"/>
  </w:docVars>
  <w:rsids>
    <w:rsidRoot w:val="00E47993"/>
    <w:rsid w:val="000010C0"/>
    <w:rsid w:val="000066FE"/>
    <w:rsid w:val="000100CC"/>
    <w:rsid w:val="000112D9"/>
    <w:rsid w:val="000114FF"/>
    <w:rsid w:val="00014613"/>
    <w:rsid w:val="00017358"/>
    <w:rsid w:val="00043971"/>
    <w:rsid w:val="00043F8E"/>
    <w:rsid w:val="00080BB3"/>
    <w:rsid w:val="000D254D"/>
    <w:rsid w:val="000F1956"/>
    <w:rsid w:val="000F35E7"/>
    <w:rsid w:val="001318C7"/>
    <w:rsid w:val="00133F5F"/>
    <w:rsid w:val="0015147D"/>
    <w:rsid w:val="00162024"/>
    <w:rsid w:val="00164EA3"/>
    <w:rsid w:val="00165432"/>
    <w:rsid w:val="00176CAD"/>
    <w:rsid w:val="00195BDD"/>
    <w:rsid w:val="001B6633"/>
    <w:rsid w:val="001C57D6"/>
    <w:rsid w:val="001D1D73"/>
    <w:rsid w:val="001D6333"/>
    <w:rsid w:val="001F5858"/>
    <w:rsid w:val="0020415F"/>
    <w:rsid w:val="00206A1F"/>
    <w:rsid w:val="002077F2"/>
    <w:rsid w:val="00211C6C"/>
    <w:rsid w:val="0021226A"/>
    <w:rsid w:val="002131CA"/>
    <w:rsid w:val="00216B82"/>
    <w:rsid w:val="00233900"/>
    <w:rsid w:val="00254305"/>
    <w:rsid w:val="00255E87"/>
    <w:rsid w:val="00257FCC"/>
    <w:rsid w:val="002654FE"/>
    <w:rsid w:val="00274D66"/>
    <w:rsid w:val="00277F11"/>
    <w:rsid w:val="00290A22"/>
    <w:rsid w:val="00290C14"/>
    <w:rsid w:val="00296930"/>
    <w:rsid w:val="002B6AE5"/>
    <w:rsid w:val="002C4D5E"/>
    <w:rsid w:val="002D5BD1"/>
    <w:rsid w:val="002D6959"/>
    <w:rsid w:val="002F49DB"/>
    <w:rsid w:val="00300107"/>
    <w:rsid w:val="00306BB7"/>
    <w:rsid w:val="003119C6"/>
    <w:rsid w:val="003143F6"/>
    <w:rsid w:val="00345E4A"/>
    <w:rsid w:val="003510CC"/>
    <w:rsid w:val="0035334D"/>
    <w:rsid w:val="00353D7A"/>
    <w:rsid w:val="0038506C"/>
    <w:rsid w:val="003A0F1B"/>
    <w:rsid w:val="003A4534"/>
    <w:rsid w:val="003B17E2"/>
    <w:rsid w:val="003C5F9E"/>
    <w:rsid w:val="003D3124"/>
    <w:rsid w:val="003D4716"/>
    <w:rsid w:val="003D5300"/>
    <w:rsid w:val="003D7AA8"/>
    <w:rsid w:val="003F2090"/>
    <w:rsid w:val="003F2392"/>
    <w:rsid w:val="00400835"/>
    <w:rsid w:val="00401C0F"/>
    <w:rsid w:val="0040354D"/>
    <w:rsid w:val="00414A43"/>
    <w:rsid w:val="00417D61"/>
    <w:rsid w:val="0042162C"/>
    <w:rsid w:val="004410A2"/>
    <w:rsid w:val="00456975"/>
    <w:rsid w:val="00461F57"/>
    <w:rsid w:val="00467CE0"/>
    <w:rsid w:val="00480E3B"/>
    <w:rsid w:val="004D0FB3"/>
    <w:rsid w:val="004F1BFE"/>
    <w:rsid w:val="004F4773"/>
    <w:rsid w:val="004F62C4"/>
    <w:rsid w:val="00500EFF"/>
    <w:rsid w:val="0051031C"/>
    <w:rsid w:val="005259B5"/>
    <w:rsid w:val="0055053F"/>
    <w:rsid w:val="005547E7"/>
    <w:rsid w:val="005745BA"/>
    <w:rsid w:val="00576CCF"/>
    <w:rsid w:val="00583CCC"/>
    <w:rsid w:val="005B6F75"/>
    <w:rsid w:val="005D2FFD"/>
    <w:rsid w:val="005D45E9"/>
    <w:rsid w:val="005D68C5"/>
    <w:rsid w:val="005E452C"/>
    <w:rsid w:val="005F46E9"/>
    <w:rsid w:val="00614D4C"/>
    <w:rsid w:val="0064185E"/>
    <w:rsid w:val="00656C35"/>
    <w:rsid w:val="00664CA8"/>
    <w:rsid w:val="006746F9"/>
    <w:rsid w:val="00676080"/>
    <w:rsid w:val="0068239B"/>
    <w:rsid w:val="006843DB"/>
    <w:rsid w:val="006A1DAA"/>
    <w:rsid w:val="006B1144"/>
    <w:rsid w:val="006B300E"/>
    <w:rsid w:val="006E2C22"/>
    <w:rsid w:val="006E3749"/>
    <w:rsid w:val="006F2A96"/>
    <w:rsid w:val="006F4A63"/>
    <w:rsid w:val="00723B02"/>
    <w:rsid w:val="0073305A"/>
    <w:rsid w:val="00757C23"/>
    <w:rsid w:val="00766BB0"/>
    <w:rsid w:val="00773600"/>
    <w:rsid w:val="007B2AF2"/>
    <w:rsid w:val="007B71DA"/>
    <w:rsid w:val="007C1AD4"/>
    <w:rsid w:val="007D3B48"/>
    <w:rsid w:val="007F314B"/>
    <w:rsid w:val="0082786D"/>
    <w:rsid w:val="0084348A"/>
    <w:rsid w:val="00854EE3"/>
    <w:rsid w:val="0086266E"/>
    <w:rsid w:val="00866648"/>
    <w:rsid w:val="00866C8B"/>
    <w:rsid w:val="00867BE3"/>
    <w:rsid w:val="00871EB2"/>
    <w:rsid w:val="00877E17"/>
    <w:rsid w:val="00893662"/>
    <w:rsid w:val="00896680"/>
    <w:rsid w:val="008A43B3"/>
    <w:rsid w:val="008B04A1"/>
    <w:rsid w:val="008C296C"/>
    <w:rsid w:val="008C5388"/>
    <w:rsid w:val="008D4F44"/>
    <w:rsid w:val="008D5590"/>
    <w:rsid w:val="008E22C4"/>
    <w:rsid w:val="008E447A"/>
    <w:rsid w:val="008F1366"/>
    <w:rsid w:val="009002A4"/>
    <w:rsid w:val="00906EF4"/>
    <w:rsid w:val="0090753F"/>
    <w:rsid w:val="00914738"/>
    <w:rsid w:val="00921B70"/>
    <w:rsid w:val="009235D1"/>
    <w:rsid w:val="009326E3"/>
    <w:rsid w:val="00935312"/>
    <w:rsid w:val="00941E6A"/>
    <w:rsid w:val="00954CEC"/>
    <w:rsid w:val="0098698D"/>
    <w:rsid w:val="009A0F20"/>
    <w:rsid w:val="009A6963"/>
    <w:rsid w:val="009C258F"/>
    <w:rsid w:val="009D029E"/>
    <w:rsid w:val="009D56F1"/>
    <w:rsid w:val="009E525B"/>
    <w:rsid w:val="009F0EDC"/>
    <w:rsid w:val="00A00399"/>
    <w:rsid w:val="00A02A71"/>
    <w:rsid w:val="00A10936"/>
    <w:rsid w:val="00A16E50"/>
    <w:rsid w:val="00A338F3"/>
    <w:rsid w:val="00A410CA"/>
    <w:rsid w:val="00A52814"/>
    <w:rsid w:val="00A64056"/>
    <w:rsid w:val="00A64116"/>
    <w:rsid w:val="00A82C39"/>
    <w:rsid w:val="00A92394"/>
    <w:rsid w:val="00A945FB"/>
    <w:rsid w:val="00AA12C4"/>
    <w:rsid w:val="00AA2699"/>
    <w:rsid w:val="00AB5E27"/>
    <w:rsid w:val="00AB7059"/>
    <w:rsid w:val="00AC3DDB"/>
    <w:rsid w:val="00AC477E"/>
    <w:rsid w:val="00AD7165"/>
    <w:rsid w:val="00AE5889"/>
    <w:rsid w:val="00AF2B44"/>
    <w:rsid w:val="00AF4168"/>
    <w:rsid w:val="00AF6960"/>
    <w:rsid w:val="00B039B1"/>
    <w:rsid w:val="00B15C3A"/>
    <w:rsid w:val="00B379FD"/>
    <w:rsid w:val="00B47869"/>
    <w:rsid w:val="00B57ACF"/>
    <w:rsid w:val="00B70EF9"/>
    <w:rsid w:val="00B859B0"/>
    <w:rsid w:val="00B93770"/>
    <w:rsid w:val="00B93FA5"/>
    <w:rsid w:val="00BA46E6"/>
    <w:rsid w:val="00BB1442"/>
    <w:rsid w:val="00BB196A"/>
    <w:rsid w:val="00BB46A0"/>
    <w:rsid w:val="00BC5C86"/>
    <w:rsid w:val="00BD0352"/>
    <w:rsid w:val="00BE04E7"/>
    <w:rsid w:val="00BE291C"/>
    <w:rsid w:val="00BF6814"/>
    <w:rsid w:val="00C034C1"/>
    <w:rsid w:val="00C15570"/>
    <w:rsid w:val="00C356DE"/>
    <w:rsid w:val="00C469B3"/>
    <w:rsid w:val="00C66998"/>
    <w:rsid w:val="00C76B47"/>
    <w:rsid w:val="00C93E0D"/>
    <w:rsid w:val="00CB1370"/>
    <w:rsid w:val="00CB2828"/>
    <w:rsid w:val="00CB4CC0"/>
    <w:rsid w:val="00CD21BA"/>
    <w:rsid w:val="00CD59A5"/>
    <w:rsid w:val="00CE4C8B"/>
    <w:rsid w:val="00D01566"/>
    <w:rsid w:val="00D10BF8"/>
    <w:rsid w:val="00D1186D"/>
    <w:rsid w:val="00D15EC0"/>
    <w:rsid w:val="00D2055E"/>
    <w:rsid w:val="00D362F0"/>
    <w:rsid w:val="00D67345"/>
    <w:rsid w:val="00D73382"/>
    <w:rsid w:val="00D73B39"/>
    <w:rsid w:val="00D74062"/>
    <w:rsid w:val="00DB5A0A"/>
    <w:rsid w:val="00DB732A"/>
    <w:rsid w:val="00DC27CB"/>
    <w:rsid w:val="00DE6CC2"/>
    <w:rsid w:val="00DE7A19"/>
    <w:rsid w:val="00E0675F"/>
    <w:rsid w:val="00E43B8E"/>
    <w:rsid w:val="00E47993"/>
    <w:rsid w:val="00E91EBF"/>
    <w:rsid w:val="00E9423B"/>
    <w:rsid w:val="00EA4328"/>
    <w:rsid w:val="00EA43A3"/>
    <w:rsid w:val="00EA6A13"/>
    <w:rsid w:val="00EB1412"/>
    <w:rsid w:val="00EC01C7"/>
    <w:rsid w:val="00EC6628"/>
    <w:rsid w:val="00F23E7B"/>
    <w:rsid w:val="00F448DF"/>
    <w:rsid w:val="00F62929"/>
    <w:rsid w:val="00F83152"/>
    <w:rsid w:val="00FA5890"/>
    <w:rsid w:val="00FC3EAD"/>
    <w:rsid w:val="00FE03C9"/>
    <w:rsid w:val="00FF19FC"/>
    <w:rsid w:val="00FF7AB8"/>
    <w:rsid w:val="3D6C67EC"/>
    <w:rsid w:val="46E13E46"/>
    <w:rsid w:val="4C726431"/>
    <w:rsid w:val="585075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nhideWhenUsed="0" w:uiPriority="99" w:name="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after="120"/>
      <w:outlineLvl w:val="0"/>
    </w:pPr>
    <w:rPr>
      <w:rFonts w:eastAsia="黑体"/>
      <w:kern w:val="36"/>
      <w:sz w:val="36"/>
    </w:rPr>
  </w:style>
  <w:style w:type="paragraph" w:styleId="3">
    <w:name w:val="heading 2"/>
    <w:basedOn w:val="1"/>
    <w:next w:val="4"/>
    <w:qFormat/>
    <w:uiPriority w:val="0"/>
    <w:pPr>
      <w:adjustRightInd w:val="0"/>
      <w:spacing w:before="60" w:after="60"/>
      <w:outlineLvl w:val="1"/>
    </w:pPr>
    <w:rPr>
      <w:rFonts w:ascii="Arial" w:hAnsi="Arial" w:eastAsia="黑体"/>
    </w:rPr>
  </w:style>
  <w:style w:type="paragraph" w:styleId="5">
    <w:name w:val="heading 3"/>
    <w:basedOn w:val="1"/>
    <w:next w:val="4"/>
    <w:qFormat/>
    <w:uiPriority w:val="0"/>
    <w:pPr>
      <w:adjustRightInd w:val="0"/>
      <w:spacing w:before="60" w:after="60"/>
      <w:outlineLvl w:val="2"/>
    </w:pPr>
    <w:rPr>
      <w:b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uiPriority w:val="0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iPriority w:val="0"/>
    <w:pPr>
      <w:ind w:firstLine="420"/>
    </w:pPr>
  </w:style>
  <w:style w:type="paragraph" w:styleId="6">
    <w:name w:val="Document Map"/>
    <w:basedOn w:val="1"/>
    <w:semiHidden/>
    <w:uiPriority w:val="0"/>
    <w:pPr>
      <w:shd w:val="clear" w:color="auto" w:fill="000080"/>
    </w:pPr>
  </w:style>
  <w:style w:type="paragraph" w:styleId="7">
    <w:name w:val="Body Text"/>
    <w:basedOn w:val="1"/>
    <w:uiPriority w:val="0"/>
    <w:pPr>
      <w:jc w:val="center"/>
    </w:pPr>
    <w:rPr>
      <w:rFonts w:ascii="方正舒体"/>
      <w:b/>
      <w:color w:val="FF0000"/>
      <w:spacing w:val="80"/>
      <w:sz w:val="96"/>
    </w:rPr>
  </w:style>
  <w:style w:type="paragraph" w:styleId="8">
    <w:name w:val="Date"/>
    <w:basedOn w:val="1"/>
    <w:next w:val="1"/>
    <w:uiPriority w:val="0"/>
    <w:pPr>
      <w:ind w:left="100" w:leftChars="2500"/>
    </w:pPr>
  </w:style>
  <w:style w:type="paragraph" w:styleId="9">
    <w:name w:val="Balloon Text"/>
    <w:basedOn w:val="1"/>
    <w:semiHidden/>
    <w:uiPriority w:val="0"/>
    <w:rPr>
      <w:sz w:val="18"/>
      <w:szCs w:val="18"/>
    </w:rPr>
  </w:style>
  <w:style w:type="paragraph" w:styleId="10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4">
    <w:name w:val="page number"/>
    <w:basedOn w:val="13"/>
    <w:uiPriority w:val="0"/>
  </w:style>
  <w:style w:type="character" w:customStyle="1" w:styleId="15">
    <w:name w:val="页眉 字符"/>
    <w:link w:val="11"/>
    <w:uiPriority w:val="99"/>
    <w:rPr>
      <w:rFonts w:eastAsia="仿宋_GB2312"/>
      <w:kern w:val="2"/>
      <w:sz w:val="18"/>
      <w:szCs w:val="18"/>
    </w:rPr>
  </w:style>
  <w:style w:type="paragraph" w:styleId="16">
    <w:name w:val=""/>
    <w:semiHidden/>
    <w:uiPriority w:val="99"/>
    <w:rPr>
      <w:rFonts w:eastAsia="仿宋_GB2312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1335;&#24072;&#27169;&#26495;\dcwjmbwyh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dcwjmbwyh</Template>
  <Company>Sky123.Org</Company>
  <Pages>16</Pages>
  <Words>6117</Words>
  <Characters>6745</Characters>
  <Lines>1153</Lines>
  <Paragraphs>1761</Paragraphs>
  <TotalTime>0</TotalTime>
  <ScaleCrop>false</ScaleCrop>
  <LinksUpToDate>false</LinksUpToDate>
  <CharactersWithSpaces>6988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2022-06-24T08:12:00Z</dcterms:created>
  <dc:creator>张志刚</dc:creator>
  <cp:lastModifiedBy>Fang Yiyuan</cp:lastModifiedBy>
  <cp:lastPrinted>2014-03-10T03:10:00Z</cp:lastPrinted>
  <dcterms:modified xsi:type="dcterms:W3CDTF">2025-09-10T06:41:45Z</dcterms:modified>
  <dc:title>                                         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1E72892B636D496CA604DAA9A04B9C81</vt:lpwstr>
  </property>
</Properties>
</file>