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5D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52"/>
          <w:szCs w:val="28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附件8</w:t>
      </w:r>
      <w:bookmarkStart w:id="1" w:name="_GoBack"/>
      <w:bookmarkEnd w:id="1"/>
    </w:p>
    <w:p w14:paraId="50014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</w:rPr>
      </w:pPr>
    </w:p>
    <w:p w14:paraId="0BA2A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</w:rPr>
      </w:pPr>
      <w:r>
        <w:rPr>
          <w:rFonts w:hint="eastAsia" w:ascii="黑体" w:hAnsi="黑体" w:eastAsia="黑体" w:cs="黑体"/>
          <w:b/>
          <w:sz w:val="44"/>
        </w:rPr>
        <w:t>温州医科大学课程考核分析报告</w:t>
      </w:r>
    </w:p>
    <w:p w14:paraId="3BDE94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/>
        <w:jc w:val="left"/>
        <w:textAlignment w:val="auto"/>
        <w:rPr>
          <w:rFonts w:hint="default" w:eastAsia="黑体"/>
          <w:spacing w:val="-31"/>
          <w:lang w:val="en-US" w:eastAsia="zh-CN"/>
        </w:rPr>
      </w:pPr>
      <w:r>
        <w:rPr>
          <w:rFonts w:hint="eastAsia"/>
          <w:spacing w:val="-31"/>
          <w:lang w:val="en-US" w:eastAsia="zh-CN"/>
        </w:rPr>
        <w:t xml:space="preserve">                                       </w:t>
      </w:r>
      <w:r>
        <w:rPr>
          <w:rFonts w:hint="eastAsia"/>
          <w:color w:val="C00000"/>
          <w:spacing w:val="-31"/>
          <w:lang w:val="en-US" w:eastAsia="zh-CN"/>
        </w:rPr>
        <w:t xml:space="preserve">（ </w:t>
      </w:r>
      <w:r>
        <w:rPr>
          <w:rFonts w:hint="eastAsia" w:ascii="黑体" w:hAnsi="黑体" w:eastAsia="黑体" w:cs="黑体"/>
          <w:color w:val="C00000"/>
          <w:sz w:val="36"/>
          <w:szCs w:val="36"/>
          <w:lang w:val="en-US" w:eastAsia="zh-CN"/>
        </w:rPr>
        <w:t>范例</w:t>
      </w:r>
      <w:r>
        <w:rPr>
          <w:rFonts w:hint="eastAsia" w:cs="黑体"/>
          <w:color w:val="C00000"/>
          <w:sz w:val="36"/>
          <w:szCs w:val="36"/>
          <w:lang w:val="en-US" w:eastAsia="zh-CN"/>
        </w:rPr>
        <w:t xml:space="preserve"> </w:t>
      </w:r>
      <w:r>
        <w:rPr>
          <w:rFonts w:hint="eastAsia"/>
          <w:color w:val="C00000"/>
          <w:spacing w:val="-31"/>
          <w:lang w:val="en-US" w:eastAsia="zh-CN"/>
        </w:rPr>
        <w:t>）</w:t>
      </w:r>
    </w:p>
    <w:p w14:paraId="475AE688">
      <w:pPr>
        <w:rPr>
          <w:sz w:val="36"/>
        </w:rPr>
      </w:pPr>
    </w:p>
    <w:p w14:paraId="3A573756">
      <w:pPr>
        <w:spacing w:line="360" w:lineRule="auto"/>
        <w:rPr>
          <w:rFonts w:ascii="黑体" w:eastAsia="黑体"/>
          <w:sz w:val="24"/>
          <w:highlight w:val="yellow"/>
        </w:rPr>
      </w:pPr>
    </w:p>
    <w:p w14:paraId="47613446">
      <w:pPr>
        <w:spacing w:line="360" w:lineRule="auto"/>
        <w:jc w:val="center"/>
        <w:rPr>
          <w:rFonts w:ascii="黑体" w:eastAsia="黑体"/>
          <w:sz w:val="24"/>
          <w:highlight w:val="yellow"/>
        </w:rPr>
      </w:pPr>
    </w:p>
    <w:p w14:paraId="07854B24">
      <w:pPr>
        <w:jc w:val="center"/>
        <w:rPr>
          <w:highlight w:val="yellow"/>
        </w:rPr>
      </w:pPr>
    </w:p>
    <w:p w14:paraId="2500DE28">
      <w:pPr>
        <w:jc w:val="center"/>
      </w:pPr>
    </w:p>
    <w:p w14:paraId="3D6FCBF9">
      <w:pPr>
        <w:jc w:val="center"/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ge">
                  <wp:posOffset>4410710</wp:posOffset>
                </wp:positionV>
                <wp:extent cx="3518535" cy="2029460"/>
                <wp:effectExtent l="5080" t="4445" r="6985" b="1079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8535" cy="202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24DA6EC">
                            <w:pPr>
                              <w:spacing w:line="480" w:lineRule="auto"/>
                              <w:jc w:val="left"/>
                              <w:rPr>
                                <w:rFonts w:ascii="黑体" w:eastAsia="黑体"/>
                                <w:b/>
                                <w:sz w:val="24"/>
                                <w:highlight w:val="yellow"/>
                              </w:rPr>
                            </w:pPr>
                          </w:p>
                          <w:p w14:paraId="5550E502">
                            <w:pPr>
                              <w:spacing w:line="480" w:lineRule="auto"/>
                              <w:jc w:val="left"/>
                              <w:rPr>
                                <w:rFonts w:hint="eastAsia" w:ascii="黑体" w:eastAsia="黑体"/>
                                <w:b/>
                                <w:sz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highlight w:val="none"/>
                              </w:rPr>
                              <w:t>课</w:t>
                            </w:r>
                            <w:r>
                              <w:rPr>
                                <w:rFonts w:ascii="黑体" w:eastAsia="黑体"/>
                                <w:b/>
                                <w:sz w:val="24"/>
                                <w:highlight w:val="non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highlight w:val="none"/>
                              </w:rPr>
                              <w:t>程</w:t>
                            </w:r>
                            <w:r>
                              <w:rPr>
                                <w:rFonts w:ascii="黑体" w:eastAsia="黑体"/>
                                <w:b/>
                                <w:sz w:val="24"/>
                                <w:highlight w:val="non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highlight w:val="none"/>
                              </w:rPr>
                              <w:t>名</w:t>
                            </w:r>
                            <w:r>
                              <w:rPr>
                                <w:rFonts w:ascii="黑体" w:eastAsia="黑体"/>
                                <w:b/>
                                <w:sz w:val="24"/>
                                <w:highlight w:val="non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highlight w:val="none"/>
                              </w:rPr>
                              <w:t>称：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黑体" w:eastAsia="黑体"/>
                                <w:b/>
                                <w:sz w:val="24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黑体" w:eastAsia="黑体"/>
                                <w:b/>
                                <w:sz w:val="24"/>
                                <w:u w:val="single"/>
                                <w:lang w:val="en-US"/>
                              </w:rPr>
                              <w:t>*******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1E4EEF40">
                            <w:pPr>
                              <w:spacing w:line="480" w:lineRule="auto"/>
                              <w:jc w:val="left"/>
                              <w:rPr>
                                <w:rFonts w:ascii="黑体" w:eastAsia="黑体"/>
                                <w:b/>
                                <w:sz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highlight w:val="none"/>
                              </w:rPr>
                              <w:t>年</w:t>
                            </w:r>
                            <w:r>
                              <w:rPr>
                                <w:rFonts w:ascii="黑体" w:eastAsia="黑体"/>
                                <w:b/>
                                <w:sz w:val="24"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highlight w:val="none"/>
                              </w:rPr>
                              <w:t>级、</w:t>
                            </w:r>
                            <w:r>
                              <w:rPr>
                                <w:rFonts w:ascii="黑体" w:eastAsia="黑体"/>
                                <w:b/>
                                <w:sz w:val="24"/>
                                <w:highlight w:val="non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highlight w:val="none"/>
                              </w:rPr>
                              <w:t>专</w:t>
                            </w:r>
                            <w:r>
                              <w:rPr>
                                <w:rFonts w:ascii="黑体" w:eastAsia="黑体"/>
                                <w:b/>
                                <w:sz w:val="24"/>
                                <w:highlight w:val="non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highlight w:val="none"/>
                              </w:rPr>
                              <w:t>业：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default" w:ascii="黑体" w:eastAsia="黑体"/>
                                <w:b/>
                                <w:sz w:val="24"/>
                                <w:u w:val="single"/>
                                <w:lang w:val="en-US"/>
                              </w:rPr>
                              <w:t>*******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黑体" w:eastAsia="黑体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38F8CA80">
                            <w:pPr>
                              <w:spacing w:line="480" w:lineRule="auto"/>
                              <w:jc w:val="left"/>
                              <w:rPr>
                                <w:rFonts w:ascii="黑体" w:eastAsia="黑体"/>
                                <w:b/>
                                <w:sz w:val="24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highlight w:val="none"/>
                              </w:rPr>
                              <w:t>教研室（课程组）负责人签字：</w:t>
                            </w:r>
                            <w:r>
                              <w:rPr>
                                <w:rFonts w:ascii="黑体" w:eastAsia="黑体"/>
                                <w:b/>
                                <w:sz w:val="24"/>
                                <w:highlight w:val="none"/>
                              </w:rPr>
                              <w:t>___</w:t>
                            </w:r>
                            <w:r>
                              <w:rPr>
                                <w:rFonts w:hint="default" w:ascii="黑体" w:eastAsia="黑体"/>
                                <w:b/>
                                <w:sz w:val="24"/>
                                <w:u w:val="single"/>
                                <w:lang w:val="en-US"/>
                              </w:rPr>
                              <w:t>*******</w:t>
                            </w:r>
                            <w:r>
                              <w:rPr>
                                <w:rFonts w:ascii="黑体" w:eastAsia="黑体"/>
                                <w:b/>
                                <w:sz w:val="24"/>
                                <w:highlight w:val="none"/>
                              </w:rPr>
                              <w:t>__</w:t>
                            </w:r>
                          </w:p>
                          <w:p w14:paraId="1A3905D5">
                            <w:pPr>
                              <w:spacing w:line="480" w:lineRule="auto"/>
                              <w:jc w:val="left"/>
                              <w:rPr>
                                <w:rFonts w:ascii="黑体" w:eastAsia="黑体"/>
                                <w:b/>
                                <w:sz w:val="24"/>
                                <w:highlight w:val="yellow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highlight w:val="none"/>
                              </w:rPr>
                              <w:t>学院（部）领导签字：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default" w:ascii="黑体" w:eastAsia="黑体"/>
                                <w:b/>
                                <w:sz w:val="24"/>
                                <w:u w:val="single"/>
                                <w:lang w:val="en-US"/>
                              </w:rPr>
                              <w:t>*******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黑体" w:eastAsia="黑体"/>
                                <w:b/>
                                <w:sz w:val="24"/>
                                <w:highlight w:val="none"/>
                              </w:rPr>
                              <w:t xml:space="preserve"> </w:t>
                            </w:r>
                          </w:p>
                          <w:p w14:paraId="5959C533">
                            <w:r>
                              <w:rPr>
                                <w:rFonts w:hint="eastAsia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6pt;margin-top:347.3pt;height:159.8pt;width:277.05pt;mso-position-vertical-relative:page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9I2sg2gAAAAwBAAAPAAAAAAAAAAEA&#10;IAAAACIAAABkcnMvZG93bnJldi54bWxQSwECFAAUAAAACACHTuJAKE4w/g0CAAA3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24DA6EC">
                      <w:pPr>
                        <w:spacing w:line="480" w:lineRule="auto"/>
                        <w:jc w:val="left"/>
                        <w:rPr>
                          <w:rFonts w:ascii="黑体" w:eastAsia="黑体"/>
                          <w:b/>
                          <w:sz w:val="24"/>
                          <w:highlight w:val="yellow"/>
                        </w:rPr>
                      </w:pPr>
                    </w:p>
                    <w:p w14:paraId="5550E502">
                      <w:pPr>
                        <w:spacing w:line="480" w:lineRule="auto"/>
                        <w:jc w:val="left"/>
                        <w:rPr>
                          <w:rFonts w:hint="eastAsia" w:ascii="黑体" w:eastAsia="黑体"/>
                          <w:b/>
                          <w:sz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  <w:highlight w:val="none"/>
                        </w:rPr>
                        <w:t>课</w:t>
                      </w:r>
                      <w:r>
                        <w:rPr>
                          <w:rFonts w:ascii="黑体" w:eastAsia="黑体"/>
                          <w:b/>
                          <w:sz w:val="24"/>
                          <w:highlight w:val="none"/>
                        </w:rPr>
                        <w:t xml:space="preserve">  </w:t>
                      </w:r>
                      <w:r>
                        <w:rPr>
                          <w:rFonts w:hint="eastAsia" w:ascii="黑体" w:eastAsia="黑体"/>
                          <w:b/>
                          <w:sz w:val="24"/>
                          <w:highlight w:val="none"/>
                        </w:rPr>
                        <w:t>程</w:t>
                      </w:r>
                      <w:r>
                        <w:rPr>
                          <w:rFonts w:ascii="黑体" w:eastAsia="黑体"/>
                          <w:b/>
                          <w:sz w:val="24"/>
                          <w:highlight w:val="none"/>
                        </w:rPr>
                        <w:t xml:space="preserve">  </w:t>
                      </w:r>
                      <w:r>
                        <w:rPr>
                          <w:rFonts w:hint="eastAsia" w:ascii="黑体" w:eastAsia="黑体"/>
                          <w:b/>
                          <w:sz w:val="24"/>
                          <w:highlight w:val="none"/>
                        </w:rPr>
                        <w:t>名</w:t>
                      </w:r>
                      <w:r>
                        <w:rPr>
                          <w:rFonts w:ascii="黑体" w:eastAsia="黑体"/>
                          <w:b/>
                          <w:sz w:val="24"/>
                          <w:highlight w:val="none"/>
                        </w:rPr>
                        <w:t xml:space="preserve">  </w:t>
                      </w:r>
                      <w:r>
                        <w:rPr>
                          <w:rFonts w:hint="eastAsia" w:ascii="黑体" w:eastAsia="黑体"/>
                          <w:b/>
                          <w:sz w:val="24"/>
                          <w:highlight w:val="none"/>
                        </w:rPr>
                        <w:t>称：</w:t>
                      </w:r>
                      <w:r>
                        <w:rPr>
                          <w:rFonts w:hint="eastAsia" w:ascii="黑体" w:eastAsia="黑体"/>
                          <w:b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hint="default" w:ascii="黑体" w:eastAsia="黑体"/>
                          <w:b/>
                          <w:sz w:val="24"/>
                          <w:u w:val="single"/>
                          <w:lang w:val="en-US"/>
                        </w:rPr>
                        <w:t xml:space="preserve">       </w:t>
                      </w:r>
                      <w:r>
                        <w:rPr>
                          <w:rFonts w:hint="eastAsia" w:ascii="黑体" w:eastAsia="黑体"/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default" w:ascii="黑体" w:eastAsia="黑体"/>
                          <w:b/>
                          <w:sz w:val="24"/>
                          <w:u w:val="single"/>
                          <w:lang w:val="en-US"/>
                        </w:rPr>
                        <w:t>*******</w:t>
                      </w:r>
                      <w:r>
                        <w:rPr>
                          <w:rFonts w:hint="eastAsia" w:ascii="黑体" w:eastAsia="黑体"/>
                          <w:b/>
                          <w:sz w:val="24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 w:ascii="黑体" w:eastAsia="黑体"/>
                          <w:b/>
                          <w:sz w:val="24"/>
                          <w:u w:val="single"/>
                          <w:lang w:val="en-US" w:eastAsia="zh-CN"/>
                        </w:rPr>
                        <w:t xml:space="preserve"> </w:t>
                      </w:r>
                    </w:p>
                    <w:p w14:paraId="1E4EEF40">
                      <w:pPr>
                        <w:spacing w:line="480" w:lineRule="auto"/>
                        <w:jc w:val="left"/>
                        <w:rPr>
                          <w:rFonts w:ascii="黑体" w:eastAsia="黑体"/>
                          <w:b/>
                          <w:sz w:val="24"/>
                          <w:highlight w:val="none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  <w:highlight w:val="none"/>
                        </w:rPr>
                        <w:t>年</w:t>
                      </w:r>
                      <w:r>
                        <w:rPr>
                          <w:rFonts w:ascii="黑体" w:eastAsia="黑体"/>
                          <w:b/>
                          <w:sz w:val="24"/>
                          <w:highlight w:val="none"/>
                        </w:rPr>
                        <w:t xml:space="preserve"> </w:t>
                      </w:r>
                      <w:r>
                        <w:rPr>
                          <w:rFonts w:hint="eastAsia" w:ascii="黑体" w:eastAsia="黑体"/>
                          <w:b/>
                          <w:sz w:val="24"/>
                          <w:highlight w:val="none"/>
                        </w:rPr>
                        <w:t>级、</w:t>
                      </w:r>
                      <w:r>
                        <w:rPr>
                          <w:rFonts w:ascii="黑体" w:eastAsia="黑体"/>
                          <w:b/>
                          <w:sz w:val="24"/>
                          <w:highlight w:val="none"/>
                        </w:rPr>
                        <w:t xml:space="preserve"> </w:t>
                      </w:r>
                      <w:r>
                        <w:rPr>
                          <w:rFonts w:hint="eastAsia" w:ascii="黑体" w:eastAsia="黑体"/>
                          <w:b/>
                          <w:sz w:val="24"/>
                          <w:highlight w:val="none"/>
                        </w:rPr>
                        <w:t>专</w:t>
                      </w:r>
                      <w:r>
                        <w:rPr>
                          <w:rFonts w:ascii="黑体" w:eastAsia="黑体"/>
                          <w:b/>
                          <w:sz w:val="24"/>
                          <w:highlight w:val="none"/>
                        </w:rPr>
                        <w:t xml:space="preserve">  </w:t>
                      </w:r>
                      <w:r>
                        <w:rPr>
                          <w:rFonts w:hint="eastAsia" w:ascii="黑体" w:eastAsia="黑体"/>
                          <w:b/>
                          <w:sz w:val="24"/>
                          <w:highlight w:val="none"/>
                        </w:rPr>
                        <w:t>业：</w:t>
                      </w:r>
                      <w:r>
                        <w:rPr>
                          <w:rFonts w:hint="eastAsia" w:ascii="黑体" w:eastAsia="黑体"/>
                          <w:b/>
                          <w:sz w:val="24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default" w:ascii="黑体" w:eastAsia="黑体"/>
                          <w:b/>
                          <w:sz w:val="24"/>
                          <w:u w:val="single"/>
                          <w:lang w:val="en-US"/>
                        </w:rPr>
                        <w:t>*******</w:t>
                      </w:r>
                      <w:r>
                        <w:rPr>
                          <w:rFonts w:hint="eastAsia" w:ascii="黑体" w:eastAsia="黑体"/>
                          <w:b/>
                          <w:sz w:val="24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黑体" w:eastAsia="黑体"/>
                          <w:b/>
                          <w:sz w:val="24"/>
                        </w:rPr>
                        <w:t xml:space="preserve"> </w:t>
                      </w:r>
                    </w:p>
                    <w:p w14:paraId="38F8CA80">
                      <w:pPr>
                        <w:spacing w:line="480" w:lineRule="auto"/>
                        <w:jc w:val="left"/>
                        <w:rPr>
                          <w:rFonts w:ascii="黑体" w:eastAsia="黑体"/>
                          <w:b/>
                          <w:sz w:val="24"/>
                          <w:highlight w:val="none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  <w:highlight w:val="none"/>
                        </w:rPr>
                        <w:t>教研室（课程组）负责人签字：</w:t>
                      </w:r>
                      <w:r>
                        <w:rPr>
                          <w:rFonts w:ascii="黑体" w:eastAsia="黑体"/>
                          <w:b/>
                          <w:sz w:val="24"/>
                          <w:highlight w:val="none"/>
                        </w:rPr>
                        <w:t>___</w:t>
                      </w:r>
                      <w:r>
                        <w:rPr>
                          <w:rFonts w:hint="default" w:ascii="黑体" w:eastAsia="黑体"/>
                          <w:b/>
                          <w:sz w:val="24"/>
                          <w:u w:val="single"/>
                          <w:lang w:val="en-US"/>
                        </w:rPr>
                        <w:t>*******</w:t>
                      </w:r>
                      <w:r>
                        <w:rPr>
                          <w:rFonts w:ascii="黑体" w:eastAsia="黑体"/>
                          <w:b/>
                          <w:sz w:val="24"/>
                          <w:highlight w:val="none"/>
                        </w:rPr>
                        <w:t>__</w:t>
                      </w:r>
                    </w:p>
                    <w:p w14:paraId="1A3905D5">
                      <w:pPr>
                        <w:spacing w:line="480" w:lineRule="auto"/>
                        <w:jc w:val="left"/>
                        <w:rPr>
                          <w:rFonts w:ascii="黑体" w:eastAsia="黑体"/>
                          <w:b/>
                          <w:sz w:val="24"/>
                          <w:highlight w:val="yellow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  <w:highlight w:val="none"/>
                        </w:rPr>
                        <w:t>学院（部）领导签字：</w:t>
                      </w:r>
                      <w:r>
                        <w:rPr>
                          <w:rFonts w:hint="eastAsia" w:ascii="黑体" w:eastAsia="黑体"/>
                          <w:b/>
                          <w:sz w:val="24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default" w:ascii="黑体" w:eastAsia="黑体"/>
                          <w:b/>
                          <w:sz w:val="24"/>
                          <w:u w:val="single"/>
                          <w:lang w:val="en-US"/>
                        </w:rPr>
                        <w:t>*******</w:t>
                      </w:r>
                      <w:r>
                        <w:rPr>
                          <w:rFonts w:hint="eastAsia" w:ascii="黑体" w:eastAsia="黑体"/>
                          <w:b/>
                          <w:sz w:val="24"/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黑体" w:eastAsia="黑体"/>
                          <w:b/>
                          <w:sz w:val="24"/>
                          <w:highlight w:val="none"/>
                        </w:rPr>
                        <w:t xml:space="preserve"> </w:t>
                      </w:r>
                    </w:p>
                    <w:p w14:paraId="5959C533">
                      <w:r>
                        <w:rPr>
                          <w:rFonts w:hint="eastAsia"/>
                        </w:rPr>
                        <w:t xml:space="preserve">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E528DA">
      <w:pPr>
        <w:jc w:val="center"/>
      </w:pPr>
    </w:p>
    <w:p w14:paraId="073E6F5F">
      <w:pPr>
        <w:jc w:val="center"/>
      </w:pPr>
    </w:p>
    <w:p w14:paraId="59A8E33F">
      <w:pPr>
        <w:jc w:val="center"/>
      </w:pPr>
    </w:p>
    <w:p w14:paraId="3950F22A">
      <w:pPr>
        <w:jc w:val="center"/>
      </w:pPr>
    </w:p>
    <w:p w14:paraId="4A2AA4FD">
      <w:pPr>
        <w:jc w:val="center"/>
      </w:pPr>
    </w:p>
    <w:p w14:paraId="58856A13"/>
    <w:p w14:paraId="428736EE">
      <w:pPr>
        <w:jc w:val="center"/>
        <w:rPr>
          <w:sz w:val="24"/>
          <w:highlight w:val="none"/>
        </w:rPr>
      </w:pPr>
    </w:p>
    <w:p w14:paraId="0FF00D6F">
      <w:pPr>
        <w:jc w:val="center"/>
        <w:rPr>
          <w:sz w:val="24"/>
          <w:highlight w:val="none"/>
        </w:rPr>
      </w:pPr>
    </w:p>
    <w:p w14:paraId="65C5DFAB">
      <w:pPr>
        <w:jc w:val="center"/>
        <w:rPr>
          <w:sz w:val="24"/>
          <w:highlight w:val="none"/>
        </w:rPr>
      </w:pPr>
    </w:p>
    <w:p w14:paraId="5811A0A4">
      <w:pPr>
        <w:jc w:val="center"/>
        <w:rPr>
          <w:sz w:val="24"/>
          <w:highlight w:val="none"/>
        </w:rPr>
      </w:pPr>
    </w:p>
    <w:p w14:paraId="30B2FA27">
      <w:pPr>
        <w:jc w:val="center"/>
        <w:rPr>
          <w:sz w:val="24"/>
          <w:highlight w:val="none"/>
        </w:rPr>
      </w:pPr>
    </w:p>
    <w:p w14:paraId="10D5B4DC">
      <w:pPr>
        <w:jc w:val="center"/>
        <w:rPr>
          <w:sz w:val="24"/>
          <w:highlight w:val="none"/>
        </w:rPr>
      </w:pPr>
    </w:p>
    <w:p w14:paraId="0CDEBC53">
      <w:pPr>
        <w:jc w:val="center"/>
        <w:rPr>
          <w:sz w:val="24"/>
          <w:highlight w:val="none"/>
        </w:rPr>
      </w:pPr>
    </w:p>
    <w:p w14:paraId="1C4DAD9B">
      <w:pPr>
        <w:jc w:val="center"/>
        <w:rPr>
          <w:sz w:val="24"/>
          <w:highlight w:val="none"/>
        </w:rPr>
      </w:pPr>
    </w:p>
    <w:p w14:paraId="21DC0589">
      <w:pPr>
        <w:jc w:val="center"/>
        <w:rPr>
          <w:sz w:val="24"/>
        </w:rPr>
      </w:pPr>
    </w:p>
    <w:p w14:paraId="3A8B6A91">
      <w:pPr>
        <w:jc w:val="center"/>
        <w:rPr>
          <w:sz w:val="24"/>
        </w:rPr>
      </w:pPr>
    </w:p>
    <w:p w14:paraId="262C3C92">
      <w:pPr>
        <w:jc w:val="center"/>
        <w:rPr>
          <w:sz w:val="24"/>
          <w:highlight w:val="none"/>
        </w:rPr>
      </w:pPr>
    </w:p>
    <w:p w14:paraId="37EE4802">
      <w:pPr>
        <w:jc w:val="center"/>
        <w:rPr>
          <w:sz w:val="24"/>
        </w:rPr>
      </w:pPr>
    </w:p>
    <w:p w14:paraId="416D13E7">
      <w:pPr>
        <w:jc w:val="center"/>
        <w:rPr>
          <w:sz w:val="24"/>
        </w:rPr>
      </w:pPr>
    </w:p>
    <w:p w14:paraId="4CDB23AF">
      <w:pPr>
        <w:jc w:val="center"/>
        <w:rPr>
          <w:sz w:val="24"/>
        </w:rPr>
      </w:pPr>
    </w:p>
    <w:p w14:paraId="2F8E5A6E">
      <w:pPr>
        <w:jc w:val="center"/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温州医科大学教务处编制</w:t>
      </w:r>
    </w:p>
    <w:p w14:paraId="190BED9F">
      <w:pPr>
        <w:jc w:val="center"/>
        <w:rPr>
          <w:rFonts w:eastAsia="黑体"/>
          <w:b/>
          <w:sz w:val="24"/>
        </w:rPr>
      </w:pPr>
    </w:p>
    <w:p w14:paraId="6EE63113">
      <w:pPr>
        <w:jc w:val="center"/>
        <w:rPr>
          <w:rFonts w:eastAsia="黑体"/>
          <w:b/>
          <w:sz w:val="24"/>
        </w:rPr>
      </w:pPr>
    </w:p>
    <w:p w14:paraId="5796703F">
      <w:pPr>
        <w:jc w:val="center"/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填报时间：</w:t>
      </w:r>
      <w:r>
        <w:rPr>
          <w:rFonts w:eastAsia="黑体"/>
          <w:b/>
          <w:sz w:val="24"/>
        </w:rPr>
        <w:t xml:space="preserve"> </w:t>
      </w:r>
      <w:r>
        <w:rPr>
          <w:rFonts w:hint="default" w:eastAsia="黑体"/>
          <w:b/>
          <w:sz w:val="24"/>
          <w:lang w:val="en-US"/>
        </w:rPr>
        <w:t xml:space="preserve"> </w:t>
      </w:r>
      <w:r>
        <w:rPr>
          <w:rFonts w:eastAsia="黑体"/>
          <w:b/>
          <w:sz w:val="24"/>
        </w:rPr>
        <w:t xml:space="preserve"> </w:t>
      </w:r>
      <w:r>
        <w:rPr>
          <w:rFonts w:hint="default" w:eastAsia="黑体"/>
          <w:b/>
          <w:sz w:val="24"/>
          <w:lang w:val="en-US"/>
        </w:rPr>
        <w:t>**</w:t>
      </w:r>
      <w:r>
        <w:rPr>
          <w:rFonts w:eastAsia="黑体"/>
          <w:b/>
          <w:sz w:val="24"/>
        </w:rPr>
        <w:t xml:space="preserve"> </w:t>
      </w:r>
      <w:r>
        <w:rPr>
          <w:rFonts w:hint="eastAsia" w:eastAsia="黑体"/>
          <w:b/>
          <w:sz w:val="24"/>
        </w:rPr>
        <w:t>年</w:t>
      </w:r>
      <w:r>
        <w:rPr>
          <w:rFonts w:hint="default" w:eastAsia="黑体"/>
          <w:b/>
          <w:sz w:val="24"/>
          <w:lang w:val="en-US"/>
        </w:rPr>
        <w:t xml:space="preserve"> </w:t>
      </w:r>
      <w:r>
        <w:rPr>
          <w:rFonts w:eastAsia="黑体"/>
          <w:b/>
          <w:sz w:val="24"/>
        </w:rPr>
        <w:t xml:space="preserve"> </w:t>
      </w:r>
      <w:r>
        <w:rPr>
          <w:rFonts w:hint="default" w:eastAsia="黑体"/>
          <w:b/>
          <w:sz w:val="24"/>
          <w:lang w:val="en-US"/>
        </w:rPr>
        <w:t>**</w:t>
      </w:r>
      <w:r>
        <w:rPr>
          <w:rFonts w:hint="eastAsia" w:eastAsia="黑体"/>
          <w:b/>
          <w:sz w:val="24"/>
        </w:rPr>
        <w:t>月</w:t>
      </w:r>
      <w:r>
        <w:rPr>
          <w:rFonts w:eastAsia="黑体"/>
          <w:b/>
          <w:sz w:val="24"/>
        </w:rPr>
        <w:t xml:space="preserve">  </w:t>
      </w:r>
      <w:r>
        <w:rPr>
          <w:rFonts w:hint="default" w:eastAsia="黑体"/>
          <w:b/>
          <w:sz w:val="24"/>
          <w:lang w:val="en-US"/>
        </w:rPr>
        <w:t>**</w:t>
      </w:r>
      <w:r>
        <w:rPr>
          <w:rFonts w:hint="eastAsia" w:eastAsia="黑体"/>
          <w:b/>
          <w:sz w:val="24"/>
        </w:rPr>
        <w:t>日</w:t>
      </w:r>
    </w:p>
    <w:p w14:paraId="358CA430">
      <w:pPr>
        <w:jc w:val="center"/>
        <w:rPr>
          <w:rFonts w:eastAsia="黑体"/>
          <w:b/>
          <w:sz w:val="24"/>
        </w:rPr>
      </w:pPr>
    </w:p>
    <w:p w14:paraId="003E71A0">
      <w:pPr>
        <w:jc w:val="center"/>
        <w:rPr>
          <w:rFonts w:eastAsia="黑体"/>
          <w:b/>
          <w:sz w:val="24"/>
        </w:rPr>
      </w:pPr>
    </w:p>
    <w:p w14:paraId="50E9A164">
      <w:pPr>
        <w:jc w:val="center"/>
        <w:rPr>
          <w:rFonts w:eastAsia="黑体"/>
          <w:b/>
          <w:sz w:val="24"/>
        </w:rPr>
      </w:pPr>
    </w:p>
    <w:p w14:paraId="0046FCE9">
      <w:pPr>
        <w:jc w:val="center"/>
        <w:rPr>
          <w:rFonts w:eastAsia="黑体"/>
          <w:b/>
          <w:sz w:val="24"/>
        </w:rPr>
      </w:pPr>
    </w:p>
    <w:p w14:paraId="3BA18CFA">
      <w:pPr>
        <w:jc w:val="center"/>
        <w:rPr>
          <w:rFonts w:eastAsia="黑体"/>
          <w:b/>
          <w:sz w:val="24"/>
        </w:rPr>
      </w:pPr>
    </w:p>
    <w:p w14:paraId="5F7843C7">
      <w:pPr>
        <w:jc w:val="center"/>
        <w:rPr>
          <w:rFonts w:eastAsia="黑体"/>
          <w:b/>
          <w:sz w:val="24"/>
        </w:rPr>
      </w:pPr>
    </w:p>
    <w:p w14:paraId="5F7C15BC">
      <w:pPr>
        <w:jc w:val="center"/>
        <w:rPr>
          <w:rFonts w:eastAsia="黑体"/>
          <w:b/>
          <w:sz w:val="24"/>
        </w:rPr>
      </w:pPr>
    </w:p>
    <w:p w14:paraId="69BF1139">
      <w:pPr>
        <w:jc w:val="center"/>
        <w:rPr>
          <w:rFonts w:eastAsia="黑体"/>
          <w:b/>
          <w:sz w:val="24"/>
        </w:rPr>
      </w:pPr>
    </w:p>
    <w:p w14:paraId="52F6D607">
      <w:pPr>
        <w:jc w:val="center"/>
        <w:rPr>
          <w:rFonts w:eastAsia="黑体"/>
          <w:b/>
          <w:sz w:val="24"/>
        </w:rPr>
      </w:pPr>
    </w:p>
    <w:p w14:paraId="2FA84C0C">
      <w:pPr>
        <w:spacing w:line="460" w:lineRule="exact"/>
        <w:jc w:val="center"/>
        <w:rPr>
          <w:rFonts w:hint="eastAsia" w:eastAsia="黑体"/>
          <w:b/>
          <w:sz w:val="28"/>
        </w:rPr>
      </w:pPr>
    </w:p>
    <w:p w14:paraId="681F91E3">
      <w:pPr>
        <w:spacing w:line="460" w:lineRule="exact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一、学生考核总成绩</w:t>
      </w:r>
    </w:p>
    <w:p w14:paraId="12F1AB67">
      <w:pPr>
        <w:spacing w:line="460" w:lineRule="exact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（一）学生考核总成绩统计分析</w:t>
      </w:r>
    </w:p>
    <w:p w14:paraId="28365C5A">
      <w:pPr>
        <w:wordWrap w:val="0"/>
        <w:jc w:val="right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p w14:paraId="06129CF0">
      <w:pPr>
        <w:rPr>
          <w:rFonts w:ascii="Times New Roman" w:hAnsi="Times New Roman" w:eastAsia="仿宋_GB2312"/>
        </w:rPr>
      </w:pPr>
      <w:r>
        <w:rPr>
          <w:rFonts w:hint="default" w:ascii="Times New Roman" w:hAnsi="Times New Roman" w:eastAsia="仿宋_GB2312"/>
          <w:u w:val="single"/>
          <w:lang w:val="en-US"/>
        </w:rPr>
        <w:t xml:space="preserve">*******   </w:t>
      </w:r>
      <w:r>
        <w:rPr>
          <w:rFonts w:ascii="Times New Roman" w:hAnsi="Times New Roman" w:eastAsia="仿宋_GB2312"/>
        </w:rPr>
        <w:t xml:space="preserve">级                      </w:t>
      </w:r>
      <w:r>
        <w:rPr>
          <w:rFonts w:hint="default" w:ascii="Times New Roman" w:hAnsi="Times New Roman" w:eastAsia="仿宋_GB2312"/>
          <w:lang w:val="en-US"/>
        </w:rPr>
        <w:t xml:space="preserve">                </w:t>
      </w:r>
      <w:r>
        <w:rPr>
          <w:rFonts w:ascii="Times New Roman" w:hAnsi="Times New Roman" w:eastAsia="仿宋_GB2312"/>
        </w:rPr>
        <w:t xml:space="preserve">   </w:t>
      </w:r>
      <w:r>
        <w:rPr>
          <w:rFonts w:hint="default" w:ascii="Times New Roman" w:hAnsi="Times New Roman" w:eastAsia="仿宋_GB2312"/>
          <w:u w:val="none"/>
          <w:lang w:val="en-US"/>
        </w:rPr>
        <w:t>*******</w:t>
      </w:r>
      <w:r>
        <w:rPr>
          <w:rFonts w:ascii="Times New Roman" w:hAnsi="Times New Roman" w:eastAsia="仿宋_GB2312"/>
        </w:rPr>
        <w:t xml:space="preserve">_专业                              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84"/>
        <w:gridCol w:w="784"/>
        <w:gridCol w:w="856"/>
        <w:gridCol w:w="809"/>
        <w:gridCol w:w="848"/>
        <w:gridCol w:w="851"/>
        <w:gridCol w:w="842"/>
        <w:gridCol w:w="8"/>
        <w:gridCol w:w="852"/>
        <w:gridCol w:w="712"/>
        <w:gridCol w:w="851"/>
        <w:gridCol w:w="994"/>
      </w:tblGrid>
      <w:tr w14:paraId="3E14AD3F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5" w:hRule="atLeast"/>
          <w:jc w:val="center"/>
        </w:trPr>
        <w:tc>
          <w:tcPr>
            <w:tcW w:w="7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67FE42E">
            <w:pPr>
              <w:adjustRightIn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班级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CA3F02B">
            <w:pPr>
              <w:adjustRightIn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实考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59A9BD2A">
            <w:pPr>
              <w:adjustRightIn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平均</w:t>
            </w:r>
          </w:p>
        </w:tc>
        <w:tc>
          <w:tcPr>
            <w:tcW w:w="809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0A002">
            <w:pPr>
              <w:adjustRightIn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级段</w:t>
            </w:r>
          </w:p>
        </w:tc>
        <w:tc>
          <w:tcPr>
            <w:tcW w:w="5958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C59313A">
            <w:pPr>
              <w:adjustRightIn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各分数段人数</w:t>
            </w:r>
          </w:p>
        </w:tc>
      </w:tr>
      <w:tr w14:paraId="68A61FEC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5" w:hRule="atLeast"/>
          <w:jc w:val="center"/>
        </w:trPr>
        <w:tc>
          <w:tcPr>
            <w:tcW w:w="7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BB6F70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84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9FAF7F8">
            <w:pPr>
              <w:adjustRightIn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人数</w:t>
            </w:r>
          </w:p>
        </w:tc>
        <w:tc>
          <w:tcPr>
            <w:tcW w:w="856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A6C489">
            <w:pPr>
              <w:adjustRightIn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成绩</w:t>
            </w:r>
          </w:p>
        </w:tc>
        <w:tc>
          <w:tcPr>
            <w:tcW w:w="809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CCF6CB6">
            <w:pPr>
              <w:adjustRightIn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排名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A20571">
            <w:pPr>
              <w:adjustRightInd w:val="0"/>
              <w:jc w:val="center"/>
              <w:rPr>
                <w:rFonts w:ascii="Times New Roman" w:hAnsi="Times New Roman" w:eastAsia="仿宋_GB2312"/>
                <w:sz w:val="18"/>
              </w:rPr>
            </w:pPr>
            <w:r>
              <w:rPr>
                <w:rFonts w:ascii="Times New Roman" w:hAnsi="Times New Roman" w:eastAsia="仿宋_GB2312"/>
                <w:sz w:val="18"/>
              </w:rPr>
              <w:t>90-100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8E3371">
            <w:pPr>
              <w:adjustRightInd w:val="0"/>
              <w:jc w:val="center"/>
              <w:rPr>
                <w:rFonts w:ascii="Times New Roman" w:hAnsi="Times New Roman" w:eastAsia="仿宋_GB2312"/>
                <w:sz w:val="18"/>
              </w:rPr>
            </w:pPr>
            <w:r>
              <w:rPr>
                <w:rFonts w:ascii="Times New Roman" w:hAnsi="Times New Roman" w:eastAsia="仿宋_GB2312"/>
                <w:sz w:val="18"/>
              </w:rPr>
              <w:t>80-89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0B6A4A">
            <w:pPr>
              <w:adjustRightInd w:val="0"/>
              <w:jc w:val="center"/>
              <w:rPr>
                <w:rFonts w:ascii="Times New Roman" w:hAnsi="Times New Roman" w:eastAsia="仿宋_GB2312"/>
                <w:sz w:val="18"/>
              </w:rPr>
            </w:pPr>
            <w:r>
              <w:rPr>
                <w:rFonts w:ascii="Times New Roman" w:hAnsi="Times New Roman" w:eastAsia="仿宋_GB2312"/>
                <w:sz w:val="18"/>
              </w:rPr>
              <w:t>70-79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7099B4">
            <w:pPr>
              <w:adjustRightInd w:val="0"/>
              <w:jc w:val="center"/>
              <w:rPr>
                <w:rFonts w:ascii="Times New Roman" w:hAnsi="Times New Roman" w:eastAsia="仿宋_GB2312"/>
                <w:sz w:val="18"/>
              </w:rPr>
            </w:pPr>
            <w:r>
              <w:rPr>
                <w:rFonts w:ascii="Times New Roman" w:hAnsi="Times New Roman" w:eastAsia="仿宋_GB2312"/>
                <w:sz w:val="18"/>
              </w:rPr>
              <w:t>60-69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1EA413">
            <w:pPr>
              <w:adjustRightInd w:val="0"/>
              <w:jc w:val="center"/>
              <w:rPr>
                <w:rFonts w:ascii="Times New Roman" w:hAnsi="Times New Roman" w:eastAsia="仿宋_GB2312"/>
                <w:sz w:val="18"/>
              </w:rPr>
            </w:pPr>
            <w:r>
              <w:rPr>
                <w:rFonts w:ascii="Times New Roman" w:hAnsi="Times New Roman" w:eastAsia="仿宋_GB2312"/>
                <w:sz w:val="18"/>
              </w:rPr>
              <w:t>50-59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C755CA">
            <w:pPr>
              <w:adjustRightInd w:val="0"/>
              <w:jc w:val="center"/>
              <w:rPr>
                <w:rFonts w:ascii="Times New Roman" w:hAnsi="Times New Roman" w:eastAsia="仿宋_GB2312"/>
                <w:sz w:val="18"/>
              </w:rPr>
            </w:pPr>
            <w:r>
              <w:rPr>
                <w:rFonts w:ascii="Times New Roman" w:hAnsi="Times New Roman" w:eastAsia="仿宋_GB2312"/>
                <w:sz w:val="18"/>
              </w:rPr>
              <w:t>35-49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BE3718">
            <w:pPr>
              <w:adjustRightInd w:val="0"/>
              <w:jc w:val="center"/>
              <w:rPr>
                <w:rFonts w:ascii="Times New Roman" w:hAnsi="Times New Roman" w:eastAsia="仿宋_GB2312"/>
                <w:sz w:val="18"/>
              </w:rPr>
            </w:pPr>
            <w:r>
              <w:rPr>
                <w:rFonts w:ascii="Times New Roman" w:hAnsi="Times New Roman" w:eastAsia="仿宋_GB2312"/>
                <w:sz w:val="18"/>
              </w:rPr>
              <w:t>35</w:t>
            </w:r>
            <w:r>
              <w:rPr>
                <w:rFonts w:hint="eastAsia" w:ascii="Times New Roman" w:hAnsi="Times New Roman" w:eastAsia="仿宋_GB2312"/>
                <w:sz w:val="18"/>
              </w:rPr>
              <w:t>以下</w:t>
            </w:r>
          </w:p>
        </w:tc>
      </w:tr>
      <w:tr w14:paraId="4096485B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5" w:hRule="atLeast"/>
          <w:jc w:val="center"/>
        </w:trPr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0812A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儿科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4827994">
            <w:pPr>
              <w:adjustRightInd w:val="0"/>
              <w:ind w:left="7"/>
              <w:jc w:val="center"/>
              <w:outlineLvl w:val="0"/>
              <w:rPr>
                <w:rFonts w:hint="default" w:ascii="Times New Roman" w:hAnsi="Times New Roman" w:eastAsia="仿宋_GB2312"/>
                <w:lang w:val="en-US"/>
              </w:rPr>
            </w:pPr>
            <w:r>
              <w:rPr>
                <w:rFonts w:hint="default" w:ascii="Times New Roman" w:hAnsi="Times New Roman" w:eastAsia="仿宋_GB2312"/>
                <w:lang w:val="en-US"/>
              </w:rPr>
              <w:t>**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3353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  <w:r>
              <w:rPr>
                <w:rFonts w:hint="default" w:ascii="Times New Roman" w:hAnsi="Times New Roman" w:eastAsia="仿宋_GB2312"/>
                <w:lang w:val="en-US"/>
              </w:rPr>
              <w:t>**</w:t>
            </w:r>
          </w:p>
        </w:tc>
        <w:tc>
          <w:tcPr>
            <w:tcW w:w="80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B0171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  <w:r>
              <w:rPr>
                <w:rFonts w:hint="default" w:ascii="Times New Roman" w:hAnsi="Times New Roman" w:eastAsia="仿宋_GB2312"/>
                <w:lang w:val="en-US"/>
              </w:rPr>
              <w:t>**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0EFADC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  <w:r>
              <w:rPr>
                <w:rFonts w:hint="default" w:ascii="Times New Roman" w:hAnsi="Times New Roman" w:eastAsia="仿宋_GB2312"/>
                <w:lang w:val="en-US"/>
              </w:rPr>
              <w:t>**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5E4DA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  <w:r>
              <w:rPr>
                <w:rFonts w:hint="default" w:ascii="Times New Roman" w:hAnsi="Times New Roman" w:eastAsia="仿宋_GB2312"/>
                <w:lang w:val="en-US"/>
              </w:rPr>
              <w:t>**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4C2542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  <w:r>
              <w:rPr>
                <w:rFonts w:hint="default" w:ascii="Times New Roman" w:hAnsi="Times New Roman" w:eastAsia="仿宋_GB2312"/>
                <w:lang w:val="en-US"/>
              </w:rPr>
              <w:t>**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450732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  <w:r>
              <w:rPr>
                <w:rFonts w:hint="default" w:ascii="Times New Roman" w:hAnsi="Times New Roman" w:eastAsia="仿宋_GB2312"/>
                <w:lang w:val="en-US"/>
              </w:rPr>
              <w:t>**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C8496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  <w:r>
              <w:rPr>
                <w:rFonts w:hint="default" w:ascii="Times New Roman" w:hAnsi="Times New Roman" w:eastAsia="仿宋_GB2312"/>
                <w:lang w:val="en-US"/>
              </w:rPr>
              <w:t>**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113EE0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  <w:r>
              <w:rPr>
                <w:rFonts w:hint="default" w:ascii="Times New Roman" w:hAnsi="Times New Roman" w:eastAsia="仿宋_GB2312"/>
                <w:lang w:val="en-US"/>
              </w:rPr>
              <w:t>**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83980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  <w:r>
              <w:rPr>
                <w:rFonts w:hint="default" w:ascii="Times New Roman" w:hAnsi="Times New Roman" w:eastAsia="仿宋_GB2312"/>
                <w:lang w:val="en-US"/>
              </w:rPr>
              <w:t>**</w:t>
            </w:r>
          </w:p>
        </w:tc>
      </w:tr>
      <w:tr w14:paraId="7825CD7B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5" w:hRule="atLeast"/>
          <w:jc w:val="center"/>
        </w:trPr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9A67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lang w:val="en-US"/>
              </w:rPr>
              <w:t>**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4B9E470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E67B70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05562D4C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418BF6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38A2EE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CC556A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7CB0A22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957270C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B90388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8A68E5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0B69E6B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5" w:hRule="atLeast"/>
          <w:jc w:val="center"/>
        </w:trPr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05C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lang w:val="en-US"/>
              </w:rPr>
              <w:t>**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10B23B2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FAB2F4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67AE4A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89B123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8EAAA0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761502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CCA01E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45D8FB1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E24FC0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BC27B4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FFBDCCA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5" w:hRule="atLeast"/>
          <w:jc w:val="center"/>
        </w:trPr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3038B8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lang w:val="en-US"/>
              </w:rPr>
              <w:t>**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052160A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3DD1C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55EB7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2256CA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9EF107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D4B296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E180B0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FCC85F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30C100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890411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DD01311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5" w:hRule="atLeast"/>
          <w:jc w:val="center"/>
        </w:trPr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6C8214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65588A5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2C8C9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9DB302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C34BA01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6C920A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E0CDF6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AA408E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EC9FA4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36D0D7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CED45F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BD02D31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5" w:hRule="atLeast"/>
          <w:jc w:val="center"/>
        </w:trPr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B0F666C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694F234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46AD0FD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3B6F6202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FF84A3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D87CFA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E6B6480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9820C8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CDADDD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4EB77A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A35AD9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1C81F18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5" w:hRule="atLeast"/>
          <w:jc w:val="center"/>
        </w:trPr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1A88CE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48A6F2F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876C4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0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710A2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CE7FB8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45ACD70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902250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BF43B9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7F165C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16C6AF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D1D0A0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2D16C45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5" w:hRule="atLeast"/>
          <w:jc w:val="center"/>
        </w:trPr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4CCD2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3949C2A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6B3B5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9717F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F51298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DF34CC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E3B558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EDC5EA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B793EA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455DA6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71A8C1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A85510F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5" w:hRule="atLeast"/>
          <w:jc w:val="center"/>
        </w:trPr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51759B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3041567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439F7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606A0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0F3C93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CF5D712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FF58CB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936D4F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BD92D2B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405DD1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15D5FC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9CBB661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5" w:hRule="atLeast"/>
          <w:jc w:val="center"/>
        </w:trPr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F3687E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2F08455B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7DC84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80E07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A80492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87A1FF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C6E215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F76EEB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A084D7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1A3314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4EB16E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1A9DD00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5" w:hRule="atLeast"/>
          <w:jc w:val="center"/>
        </w:trPr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3CEFAA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14D882D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36F853B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0DF8921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66E81A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D3D776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2994BE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BE8352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860D090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AF3D78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72B5280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B3F62AE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5" w:hRule="atLeast"/>
          <w:jc w:val="center"/>
        </w:trPr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31B4D4C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0FAD3CC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6B315A6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6D2372B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B00F21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D6F727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387263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6FE4F2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C3ABC7B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AA14E7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99BD51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7377D4B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5" w:hRule="atLeast"/>
          <w:jc w:val="center"/>
        </w:trPr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C8EC4D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7AD97C4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0153E591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489006C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3882AA2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126864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313336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1AE0C62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ABC0F3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151F71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1F73B12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0B52343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5" w:hRule="atLeast"/>
          <w:jc w:val="center"/>
        </w:trPr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1490FB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4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545573F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3EDEEC9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85AB1EC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19BE7A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B698ED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1C008C0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7187EAB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45E5E0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88D447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44FD48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5842A14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5" w:hRule="atLeast"/>
          <w:jc w:val="center"/>
        </w:trPr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046EDA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5C08C47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5A4F27F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00A2A9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6ED6EA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BEF4BC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A72F8B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E34FDA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500325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570F98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3E5BB4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700E5E8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5" w:hRule="atLeast"/>
          <w:jc w:val="center"/>
        </w:trPr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3DB8CF2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13004BF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7A93A6E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E94FB7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DFF354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CF56C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DCD33A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FBAC53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97A12C1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A422D5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168DB0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7784E1F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5" w:hRule="atLeast"/>
          <w:jc w:val="center"/>
        </w:trPr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DE0A190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53D128DC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0E19873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2032E7B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2EC0B8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AF8B52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58DCA3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CCBBE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674B49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F493A5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E20C5F1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E59EDDC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5" w:hRule="atLeast"/>
          <w:jc w:val="center"/>
        </w:trPr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F4F476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4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793726D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6393282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3E24BD6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FCE79A0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72BD78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E723B3B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896E480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3E7B2C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886B0A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B3E9A7B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84F7D08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5" w:hRule="atLeast"/>
          <w:jc w:val="center"/>
        </w:trPr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FD40BF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4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4186750B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2D25EDC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3DA19FDC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B92AFC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9677ADB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D6CDB6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5520A3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F68E6D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A6823FC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FC7AAC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1D3C907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5" w:hRule="atLeast"/>
          <w:jc w:val="center"/>
        </w:trPr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059978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4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41D429EB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6345C4F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789F42F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BC311B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AEE0331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1E4EBCB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8750AFB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AA4D5C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15BD14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881CAC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58B4BB2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5" w:hRule="atLeast"/>
          <w:jc w:val="center"/>
        </w:trPr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6D5770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3B2A4E5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081361C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25E270D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067B89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B9E0EE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ABE97E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8451D9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BEDCFCB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56A417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E6CD102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A31635A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5" w:hRule="atLeast"/>
          <w:jc w:val="center"/>
        </w:trPr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EA2AD9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5C3D5B50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0BF06E7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6928B56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2F131E2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F9124A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312C87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B91BB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750398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CED7352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C9CA01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483FA7D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5" w:hRule="atLeast"/>
          <w:jc w:val="center"/>
        </w:trPr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7F51A9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73F16F2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33A1A272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31FA679C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5517F0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9B849D0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C648051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B1C200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DF8C3F1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50323E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F73A78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B89576B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5" w:hRule="atLeast"/>
          <w:jc w:val="center"/>
        </w:trPr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402C6E"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</w:rPr>
              <w:t>合计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BD205D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3C3705BB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509DDB0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208E8A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6494A7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5B5D6F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872C9F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4A7936A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0A99100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B1ED872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3F3AB59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5" w:hRule="atLeast"/>
          <w:jc w:val="center"/>
        </w:trPr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4B61A34">
            <w:pPr>
              <w:adjustRightIn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最高分</w:t>
            </w:r>
          </w:p>
        </w:tc>
        <w:tc>
          <w:tcPr>
            <w:tcW w:w="16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E71C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  <w:r>
              <w:rPr>
                <w:rFonts w:hint="default" w:ascii="Times New Roman" w:hAnsi="Times New Roman" w:eastAsia="仿宋_GB2312"/>
                <w:lang w:val="en-US"/>
              </w:rPr>
              <w:t>**</w:t>
            </w:r>
          </w:p>
        </w:tc>
        <w:tc>
          <w:tcPr>
            <w:tcW w:w="80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EDAC1">
            <w:pPr>
              <w:adjustRightIn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最低分</w:t>
            </w:r>
          </w:p>
        </w:tc>
        <w:tc>
          <w:tcPr>
            <w:tcW w:w="16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1589C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  <w:r>
              <w:rPr>
                <w:rFonts w:hint="default" w:ascii="Times New Roman" w:hAnsi="Times New Roman" w:eastAsia="仿宋_GB2312"/>
                <w:lang w:val="en-US"/>
              </w:rPr>
              <w:t>**</w:t>
            </w:r>
          </w:p>
        </w:tc>
        <w:tc>
          <w:tcPr>
            <w:tcW w:w="84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CDCBD">
            <w:pPr>
              <w:adjustRightIn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全距</w:t>
            </w:r>
          </w:p>
        </w:tc>
        <w:tc>
          <w:tcPr>
            <w:tcW w:w="341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1FEFDA0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  <w:r>
              <w:rPr>
                <w:rFonts w:hint="default" w:ascii="Times New Roman" w:hAnsi="Times New Roman" w:eastAsia="仿宋_GB2312"/>
                <w:lang w:val="en-US"/>
              </w:rPr>
              <w:t>**</w:t>
            </w:r>
          </w:p>
        </w:tc>
      </w:tr>
    </w:tbl>
    <w:p w14:paraId="02FF5DB4">
      <w:pPr>
        <w:ind w:firstLine="140" w:firstLineChars="50"/>
        <w:jc w:val="center"/>
        <w:rPr>
          <w:rFonts w:eastAsia="黑体"/>
          <w:sz w:val="28"/>
          <w:szCs w:val="28"/>
        </w:rPr>
      </w:pPr>
    </w:p>
    <w:p w14:paraId="46185D32">
      <w:pPr>
        <w:ind w:firstLine="140" w:firstLineChars="50"/>
        <w:jc w:val="center"/>
        <w:rPr>
          <w:rFonts w:eastAsia="黑体"/>
          <w:sz w:val="28"/>
          <w:szCs w:val="28"/>
        </w:rPr>
      </w:pPr>
    </w:p>
    <w:p w14:paraId="36113D3E">
      <w:pPr>
        <w:ind w:firstLine="140" w:firstLineChars="50"/>
        <w:jc w:val="center"/>
        <w:rPr>
          <w:rFonts w:eastAsia="黑体"/>
          <w:sz w:val="28"/>
          <w:szCs w:val="28"/>
        </w:rPr>
      </w:pPr>
    </w:p>
    <w:p w14:paraId="348C999E">
      <w:pPr>
        <w:ind w:firstLine="140" w:firstLineChars="50"/>
        <w:jc w:val="center"/>
        <w:rPr>
          <w:rFonts w:eastAsia="黑体"/>
          <w:sz w:val="28"/>
          <w:szCs w:val="28"/>
        </w:rPr>
      </w:pPr>
    </w:p>
    <w:p w14:paraId="4B8B2F8D">
      <w:pPr>
        <w:ind w:firstLine="140" w:firstLineChars="50"/>
        <w:jc w:val="center"/>
        <w:rPr>
          <w:rFonts w:eastAsia="黑体"/>
          <w:sz w:val="28"/>
          <w:szCs w:val="28"/>
        </w:rPr>
      </w:pPr>
    </w:p>
    <w:p w14:paraId="1F5AF7FC">
      <w:pPr>
        <w:ind w:firstLine="141" w:firstLineChars="50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bCs/>
          <w:sz w:val="28"/>
          <w:szCs w:val="28"/>
        </w:rPr>
        <w:t>（二）学生</w:t>
      </w:r>
      <w:r>
        <w:rPr>
          <w:rFonts w:hint="eastAsia" w:eastAsia="黑体"/>
          <w:b/>
          <w:sz w:val="28"/>
          <w:szCs w:val="28"/>
        </w:rPr>
        <w:t>考核总</w:t>
      </w:r>
      <w:r>
        <w:rPr>
          <w:rFonts w:hint="eastAsia" w:eastAsia="黑体"/>
          <w:b/>
          <w:sz w:val="28"/>
        </w:rPr>
        <w:t>成绩分布图</w:t>
      </w:r>
    </w:p>
    <w:p w14:paraId="4306B31F">
      <w:pPr>
        <w:rPr>
          <w:rFonts w:eastAsia="黑体"/>
          <w:sz w:val="24"/>
        </w:rPr>
      </w:pPr>
    </w:p>
    <w:p w14:paraId="40C74797">
      <w:pPr>
        <w:ind w:left="1365"/>
        <w:rPr>
          <w:rFonts w:eastAsia="黑体"/>
          <w:sz w:val="24"/>
        </w:rPr>
      </w:pPr>
    </w:p>
    <w:p w14:paraId="08730CFA">
      <w:pPr>
        <w:ind w:left="1365"/>
        <w:rPr>
          <w:rFonts w:eastAsia="黑体"/>
          <w:sz w:val="24"/>
        </w:rPr>
      </w:pPr>
    </w:p>
    <w:p w14:paraId="2AB12416">
      <w:pPr>
        <w:ind w:left="1365"/>
        <w:rPr>
          <w:rFonts w:eastAsia="黑体"/>
          <w:sz w:val="24"/>
        </w:rPr>
      </w:pPr>
    </w:p>
    <w:p w14:paraId="3B978863">
      <w:pPr>
        <w:ind w:left="1365"/>
        <w:rPr>
          <w:rFonts w:eastAsia="黑体"/>
          <w:sz w:val="24"/>
        </w:rPr>
      </w:pPr>
    </w:p>
    <w:p w14:paraId="5E4D9608">
      <w:pPr>
        <w:jc w:val="center"/>
        <w:rPr>
          <w:rFonts w:eastAsia="黑体"/>
          <w:sz w:val="24"/>
        </w:rPr>
      </w:pPr>
      <w:r>
        <w:drawing>
          <wp:inline distT="0" distB="0" distL="114300" distR="114300">
            <wp:extent cx="4867910" cy="2857500"/>
            <wp:effectExtent l="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91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56918">
      <w:pPr>
        <w:ind w:left="1365"/>
        <w:rPr>
          <w:rFonts w:eastAsia="黑体"/>
          <w:sz w:val="24"/>
        </w:rPr>
      </w:pPr>
    </w:p>
    <w:p w14:paraId="771A8837">
      <w:pPr>
        <w:ind w:left="1365"/>
        <w:rPr>
          <w:rFonts w:eastAsia="黑体"/>
          <w:sz w:val="24"/>
        </w:rPr>
      </w:pPr>
    </w:p>
    <w:p w14:paraId="0F790350">
      <w:pPr>
        <w:ind w:left="1365"/>
        <w:rPr>
          <w:rFonts w:eastAsia="黑体"/>
          <w:sz w:val="24"/>
        </w:rPr>
      </w:pPr>
    </w:p>
    <w:p w14:paraId="732D6A2D">
      <w:pPr>
        <w:ind w:left="1365"/>
        <w:rPr>
          <w:rFonts w:eastAsia="黑体"/>
          <w:sz w:val="24"/>
        </w:rPr>
      </w:pPr>
    </w:p>
    <w:p w14:paraId="00EEF477">
      <w:pPr>
        <w:ind w:left="1365"/>
        <w:rPr>
          <w:rFonts w:eastAsia="黑体"/>
          <w:sz w:val="24"/>
        </w:rPr>
      </w:pPr>
    </w:p>
    <w:p w14:paraId="3C277710">
      <w:pPr>
        <w:ind w:left="1365"/>
        <w:rPr>
          <w:rFonts w:eastAsia="黑体"/>
          <w:sz w:val="24"/>
        </w:rPr>
      </w:pPr>
    </w:p>
    <w:p w14:paraId="21733787">
      <w:pPr>
        <w:ind w:left="1365"/>
        <w:rPr>
          <w:rFonts w:eastAsia="黑体"/>
          <w:sz w:val="24"/>
        </w:rPr>
      </w:pPr>
    </w:p>
    <w:p w14:paraId="74C40DA3">
      <w:pPr>
        <w:spacing w:line="400" w:lineRule="exact"/>
        <w:rPr>
          <w:rFonts w:hint="eastAsia" w:eastAsia="黑体"/>
          <w:color w:val="auto"/>
          <w:sz w:val="24"/>
        </w:rPr>
      </w:pPr>
      <w:r>
        <w:rPr>
          <w:rFonts w:hint="eastAsia" w:eastAsia="黑体"/>
          <w:sz w:val="24"/>
        </w:rPr>
        <w:t>是否常态分布</w:t>
      </w:r>
      <w:r>
        <w:rPr>
          <w:rFonts w:hint="eastAsia" w:eastAsia="黑体"/>
          <w:color w:val="auto"/>
          <w:sz w:val="24"/>
        </w:rPr>
        <w:t>：</w:t>
      </w:r>
    </w:p>
    <w:p w14:paraId="7372EEDB">
      <w:pPr>
        <w:spacing w:line="400" w:lineRule="exact"/>
        <w:ind w:firstLine="482" w:firstLineChars="200"/>
        <w:rPr>
          <w:rFonts w:hint="default" w:ascii="Times New Roman" w:hAnsi="Times New Roman" w:eastAsia="仿宋_GB2312" w:cs="仿宋_GB2312"/>
          <w:b/>
          <w:bCs/>
          <w:color w:val="auto"/>
          <w:sz w:val="24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仿宋_GB2312"/>
          <w:b/>
          <w:bCs/>
          <w:color w:val="C00000"/>
          <w:sz w:val="24"/>
          <w:lang w:val="en-US" w:eastAsia="zh-CN"/>
        </w:rPr>
        <w:t>[</w:t>
      </w:r>
      <w:r>
        <w:rPr>
          <w:rFonts w:hint="eastAsia" w:ascii="Times New Roman" w:hAnsi="Times New Roman" w:eastAsia="仿宋_GB2312" w:cs="仿宋_GB2312"/>
          <w:b/>
          <w:bCs/>
          <w:color w:val="C00000"/>
          <w:sz w:val="24"/>
          <w:lang w:val="en-US" w:eastAsia="zh-CN"/>
        </w:rPr>
        <w:t>填写说明</w:t>
      </w:r>
      <w:r>
        <w:rPr>
          <w:rFonts w:hint="default" w:ascii="Times New Roman" w:hAnsi="Times New Roman" w:eastAsia="仿宋_GB2312" w:cs="仿宋_GB2312"/>
          <w:b/>
          <w:bCs/>
          <w:color w:val="C00000"/>
          <w:sz w:val="24"/>
          <w:lang w:val="en-US" w:eastAsia="zh-CN"/>
        </w:rPr>
        <w:t>]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24"/>
          <w:szCs w:val="22"/>
          <w:lang w:val="en-US" w:eastAsia="zh-CN" w:bidi="zh-CN"/>
        </w:rPr>
        <w:t>正态分布或正偏态分布或负偏态分布（三选一填写）</w:t>
      </w:r>
    </w:p>
    <w:p w14:paraId="66F4ED56">
      <w:pPr>
        <w:spacing w:line="400" w:lineRule="exact"/>
        <w:rPr>
          <w:rFonts w:eastAsia="黑体"/>
          <w:sz w:val="24"/>
        </w:rPr>
      </w:pPr>
    </w:p>
    <w:p w14:paraId="382217FC">
      <w:pPr>
        <w:spacing w:line="400" w:lineRule="exact"/>
        <w:rPr>
          <w:rFonts w:eastAsia="黑体"/>
          <w:sz w:val="24"/>
        </w:rPr>
      </w:pPr>
    </w:p>
    <w:p w14:paraId="1A005E6C">
      <w:pPr>
        <w:spacing w:line="400" w:lineRule="exact"/>
        <w:rPr>
          <w:rFonts w:eastAsia="黑体"/>
          <w:sz w:val="24"/>
        </w:rPr>
      </w:pPr>
    </w:p>
    <w:p w14:paraId="50C0A76B">
      <w:pPr>
        <w:spacing w:line="400" w:lineRule="exact"/>
        <w:rPr>
          <w:rFonts w:eastAsia="黑体"/>
          <w:sz w:val="24"/>
        </w:rPr>
      </w:pPr>
    </w:p>
    <w:p w14:paraId="16279C80">
      <w:pPr>
        <w:spacing w:line="400" w:lineRule="exact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原</w:t>
      </w:r>
      <w:r>
        <w:rPr>
          <w:rFonts w:eastAsia="黑体"/>
          <w:sz w:val="24"/>
        </w:rPr>
        <w:t xml:space="preserve"> </w:t>
      </w:r>
      <w:r>
        <w:rPr>
          <w:rFonts w:hint="eastAsia" w:eastAsia="黑体"/>
          <w:sz w:val="24"/>
        </w:rPr>
        <w:t>因</w:t>
      </w:r>
      <w:r>
        <w:rPr>
          <w:rFonts w:eastAsia="黑体"/>
          <w:sz w:val="24"/>
        </w:rPr>
        <w:t xml:space="preserve"> </w:t>
      </w:r>
      <w:r>
        <w:rPr>
          <w:rFonts w:hint="eastAsia" w:eastAsia="黑体"/>
          <w:sz w:val="24"/>
        </w:rPr>
        <w:t>分</w:t>
      </w:r>
      <w:r>
        <w:rPr>
          <w:rFonts w:eastAsia="黑体"/>
          <w:sz w:val="24"/>
        </w:rPr>
        <w:t xml:space="preserve"> </w:t>
      </w:r>
      <w:r>
        <w:rPr>
          <w:rFonts w:hint="eastAsia" w:eastAsia="黑体"/>
          <w:sz w:val="24"/>
        </w:rPr>
        <w:t>析：</w:t>
      </w:r>
    </w:p>
    <w:p w14:paraId="20BB8852">
      <w:pPr>
        <w:pStyle w:val="10"/>
        <w:spacing w:line="360" w:lineRule="auto"/>
        <w:ind w:firstLine="420"/>
        <w:rPr>
          <w:rFonts w:hint="eastAsia" w:ascii="Times New Roman" w:hAnsi="Times New Roman" w:eastAsia="仿宋_GB2312" w:cs="仿宋_GB2312"/>
          <w:b/>
          <w:bCs/>
          <w:color w:val="auto"/>
          <w:sz w:val="24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仿宋_GB2312"/>
          <w:b/>
          <w:bCs/>
          <w:color w:val="C00000"/>
          <w:sz w:val="24"/>
          <w:lang w:val="en-US" w:eastAsia="zh-CN"/>
        </w:rPr>
        <w:t>[</w:t>
      </w:r>
      <w:r>
        <w:rPr>
          <w:rFonts w:hint="eastAsia" w:ascii="Times New Roman" w:hAnsi="Times New Roman" w:eastAsia="仿宋_GB2312" w:cs="仿宋_GB2312"/>
          <w:b/>
          <w:bCs/>
          <w:color w:val="C00000"/>
          <w:sz w:val="24"/>
          <w:lang w:val="en-US" w:eastAsia="zh-CN"/>
        </w:rPr>
        <w:t>填写说明</w:t>
      </w:r>
      <w:r>
        <w:rPr>
          <w:rFonts w:hint="default" w:ascii="Times New Roman" w:hAnsi="Times New Roman" w:eastAsia="仿宋_GB2312" w:cs="仿宋_GB2312"/>
          <w:b/>
          <w:bCs/>
          <w:color w:val="C00000"/>
          <w:sz w:val="24"/>
          <w:lang w:val="en-US" w:eastAsia="zh-CN"/>
        </w:rPr>
        <w:t>]: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24"/>
          <w:szCs w:val="22"/>
          <w:lang w:val="en-US" w:eastAsia="zh-CN" w:bidi="zh-CN"/>
        </w:rPr>
        <w:t>着重对成绩分布进行分析，对高低分段成绩情况进行分析</w:t>
      </w:r>
    </w:p>
    <w:p w14:paraId="74E85E65">
      <w:pPr>
        <w:pStyle w:val="10"/>
        <w:spacing w:line="360" w:lineRule="auto"/>
        <w:ind w:firstLine="420"/>
        <w:rPr>
          <w:rFonts w:hint="default" w:ascii="Times New Roman" w:hAnsi="Times New Roman" w:eastAsia="仿宋_GB2312" w:cs="仿宋_GB2312"/>
          <w:color w:val="C00000"/>
          <w:sz w:val="24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仿宋_GB2312"/>
          <w:b/>
          <w:bCs/>
          <w:color w:val="C00000"/>
          <w:sz w:val="24"/>
          <w:lang w:val="en-US" w:eastAsia="zh-CN"/>
        </w:rPr>
        <w:t>[</w:t>
      </w:r>
      <w:r>
        <w:rPr>
          <w:rFonts w:hint="eastAsia" w:ascii="Times New Roman" w:hAnsi="Times New Roman" w:eastAsia="仿宋_GB2312" w:cs="仿宋_GB2312"/>
          <w:b/>
          <w:bCs/>
          <w:color w:val="C00000"/>
          <w:sz w:val="24"/>
          <w:lang w:val="en-US" w:eastAsia="zh-CN"/>
        </w:rPr>
        <w:t>示例</w:t>
      </w:r>
      <w:r>
        <w:rPr>
          <w:rFonts w:hint="default" w:ascii="Times New Roman" w:hAnsi="Times New Roman" w:eastAsia="仿宋_GB2312" w:cs="仿宋_GB2312"/>
          <w:b/>
          <w:bCs/>
          <w:color w:val="C00000"/>
          <w:sz w:val="24"/>
          <w:lang w:val="en-US" w:eastAsia="zh-CN"/>
        </w:rPr>
        <w:t>]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24"/>
          <w:szCs w:val="22"/>
          <w:lang w:val="en-US" w:eastAsia="zh-CN" w:bidi="zh-CN"/>
        </w:rPr>
        <w:t>：</w:t>
      </w:r>
    </w:p>
    <w:p w14:paraId="1AFB473B">
      <w:pPr>
        <w:pStyle w:val="10"/>
        <w:spacing w:line="360" w:lineRule="auto"/>
        <w:ind w:firstLine="420"/>
        <w:rPr>
          <w:rFonts w:hint="eastAsia" w:ascii="Times New Roman" w:hAnsi="Times New Roman" w:eastAsia="仿宋_GB2312" w:cs="仿宋_GB2312"/>
          <w:b/>
          <w:bCs/>
          <w:color w:val="auto"/>
          <w:sz w:val="24"/>
          <w:szCs w:val="2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4"/>
          <w:szCs w:val="22"/>
          <w:lang w:val="en-US" w:eastAsia="zh-CN" w:bidi="zh-CN"/>
        </w:rPr>
        <w:t>本次测试成绩呈负偏态(偏度-0.48，)，平均分</w:t>
      </w:r>
      <w:r>
        <w:rPr>
          <w:rFonts w:hint="default" w:ascii="Times New Roman" w:hAnsi="Times New Roman" w:eastAsia="仿宋_GB2312" w:cs="仿宋_GB2312"/>
          <w:b/>
          <w:bCs/>
          <w:color w:val="auto"/>
          <w:sz w:val="24"/>
          <w:szCs w:val="22"/>
          <w:lang w:val="en-US" w:eastAsia="zh-CN" w:bidi="zh-CN"/>
        </w:rPr>
        <w:t>70.02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24"/>
          <w:szCs w:val="22"/>
          <w:lang w:val="en-US" w:eastAsia="zh-CN" w:bidi="zh-CN"/>
        </w:rPr>
        <w:t>，表明试题整体难度适中且具有合理区分度。高分段占比</w:t>
      </w:r>
      <w:r>
        <w:rPr>
          <w:rFonts w:hint="default" w:ascii="Times New Roman" w:hAnsi="Times New Roman" w:eastAsia="仿宋_GB2312" w:cs="仿宋_GB2312"/>
          <w:b/>
          <w:bCs/>
          <w:color w:val="auto"/>
          <w:sz w:val="24"/>
          <w:szCs w:val="22"/>
          <w:lang w:val="en-US" w:eastAsia="zh-CN" w:bidi="zh-CN"/>
        </w:rPr>
        <w:t>**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24"/>
          <w:szCs w:val="22"/>
          <w:lang w:val="en-US" w:eastAsia="zh-CN" w:bidi="zh-CN"/>
        </w:rPr>
        <w:t>%，低分段</w:t>
      </w:r>
      <w:r>
        <w:rPr>
          <w:rFonts w:hint="default" w:ascii="Times New Roman" w:hAnsi="Times New Roman" w:eastAsia="仿宋_GB2312" w:cs="仿宋_GB2312"/>
          <w:b/>
          <w:bCs/>
          <w:color w:val="auto"/>
          <w:sz w:val="24"/>
          <w:szCs w:val="22"/>
          <w:lang w:val="en-US" w:eastAsia="zh-CN" w:bidi="zh-CN"/>
        </w:rPr>
        <w:t>**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24"/>
          <w:szCs w:val="22"/>
          <w:lang w:val="en-US" w:eastAsia="zh-CN" w:bidi="zh-CN"/>
        </w:rPr>
        <w:t>%，反映多数学生掌握核心知识点，但部分题目(如整合型题)对高分学生区分效果显著。成绩分布特征与课程目标基本契合为后徒教学优化提供了数据支撑。</w:t>
      </w:r>
    </w:p>
    <w:p w14:paraId="584EB140">
      <w:pPr>
        <w:ind w:left="1365"/>
        <w:rPr>
          <w:rFonts w:eastAsia="黑体"/>
          <w:sz w:val="24"/>
        </w:rPr>
      </w:pPr>
    </w:p>
    <w:p w14:paraId="3B781C2C">
      <w:pPr>
        <w:ind w:left="1365"/>
        <w:rPr>
          <w:rFonts w:eastAsia="黑体"/>
          <w:sz w:val="24"/>
        </w:rPr>
      </w:pPr>
    </w:p>
    <w:p w14:paraId="67805F01">
      <w:pPr>
        <w:ind w:left="1365"/>
        <w:rPr>
          <w:rFonts w:eastAsia="黑体"/>
          <w:sz w:val="24"/>
        </w:rPr>
      </w:pPr>
    </w:p>
    <w:p w14:paraId="1369D5FC">
      <w:pPr>
        <w:ind w:left="1365"/>
        <w:rPr>
          <w:rFonts w:eastAsia="黑体"/>
          <w:sz w:val="24"/>
        </w:rPr>
      </w:pPr>
    </w:p>
    <w:p w14:paraId="55308C99">
      <w:pPr>
        <w:spacing w:line="460" w:lineRule="exact"/>
        <w:jc w:val="center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二、学生理论考核成绩</w:t>
      </w:r>
    </w:p>
    <w:p w14:paraId="20A28381">
      <w:pPr>
        <w:spacing w:line="460" w:lineRule="exact"/>
        <w:jc w:val="center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（一）学生理论考核成绩统计分析</w:t>
      </w:r>
    </w:p>
    <w:p w14:paraId="7F36D27A"/>
    <w:p w14:paraId="51FA28FB">
      <w:pPr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u w:val="single"/>
        </w:rPr>
        <w:t xml:space="preserve">   </w:t>
      </w:r>
      <w:r>
        <w:rPr>
          <w:rFonts w:hint="eastAsia" w:ascii="Times New Roman" w:hAnsi="Times New Roman" w:eastAsia="仿宋_GB231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u w:val="single"/>
          <w:lang w:val="en-US" w:eastAsia="zh-CN"/>
        </w:rPr>
        <w:t>******</w:t>
      </w:r>
      <w:r>
        <w:rPr>
          <w:rFonts w:hint="eastAsia" w:ascii="Times New Roman" w:hAnsi="Times New Roman" w:eastAsia="仿宋_GB231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/>
          <w:u w:val="single"/>
        </w:rPr>
        <w:t xml:space="preserve"> </w:t>
      </w:r>
      <w:r>
        <w:rPr>
          <w:rFonts w:hint="eastAsia" w:ascii="Times New Roman" w:hAnsi="Times New Roman" w:eastAsia="仿宋_GB2312"/>
        </w:rPr>
        <w:t>级</w:t>
      </w:r>
      <w:r>
        <w:rPr>
          <w:rFonts w:ascii="Times New Roman" w:hAnsi="Times New Roman" w:eastAsia="仿宋_GB2312"/>
        </w:rPr>
        <w:t xml:space="preserve">                           </w:t>
      </w:r>
      <w:r>
        <w:rPr>
          <w:rFonts w:hint="eastAsia" w:ascii="Times New Roman" w:hAnsi="Times New Roman" w:eastAsia="仿宋_GB2312"/>
        </w:rPr>
        <w:t>考核日期：</w:t>
      </w:r>
      <w:r>
        <w:rPr>
          <w:rFonts w:ascii="Times New Roman" w:hAnsi="Times New Roman" w:eastAsia="仿宋_GB2312"/>
        </w:rPr>
        <w:t xml:space="preserve">   </w:t>
      </w:r>
      <w:r>
        <w:rPr>
          <w:rFonts w:hint="default" w:ascii="Times New Roman" w:hAnsi="Times New Roman" w:eastAsia="仿宋_GB2312"/>
          <w:lang w:val="en-US"/>
        </w:rPr>
        <w:t>**</w:t>
      </w:r>
      <w:r>
        <w:rPr>
          <w:rFonts w:ascii="Times New Roman" w:hAnsi="Times New Roman" w:eastAsia="仿宋_GB2312"/>
        </w:rPr>
        <w:t xml:space="preserve">  </w:t>
      </w:r>
      <w:r>
        <w:rPr>
          <w:rFonts w:hint="eastAsia" w:ascii="Times New Roman" w:hAnsi="Times New Roman" w:eastAsia="仿宋_GB2312"/>
        </w:rPr>
        <w:t>年</w:t>
      </w:r>
      <w:r>
        <w:rPr>
          <w:rFonts w:ascii="Times New Roman" w:hAnsi="Times New Roman" w:eastAsia="仿宋_GB2312"/>
        </w:rPr>
        <w:t xml:space="preserve">    </w:t>
      </w:r>
      <w:r>
        <w:rPr>
          <w:rFonts w:hint="default" w:ascii="Times New Roman" w:hAnsi="Times New Roman" w:eastAsia="仿宋_GB2312"/>
          <w:lang w:val="en-US"/>
        </w:rPr>
        <w:t>**</w:t>
      </w:r>
      <w:r>
        <w:rPr>
          <w:rFonts w:hint="eastAsia" w:ascii="Times New Roman" w:hAnsi="Times New Roman" w:eastAsia="仿宋_GB2312"/>
        </w:rPr>
        <w:t>月</w:t>
      </w:r>
      <w:r>
        <w:rPr>
          <w:rFonts w:ascii="Times New Roman" w:hAnsi="Times New Roman" w:eastAsia="仿宋_GB2312"/>
        </w:rPr>
        <w:t xml:space="preserve">  </w:t>
      </w:r>
      <w:r>
        <w:rPr>
          <w:rFonts w:hint="default" w:ascii="Times New Roman" w:hAnsi="Times New Roman" w:eastAsia="仿宋_GB2312"/>
          <w:lang w:val="en-US"/>
        </w:rPr>
        <w:t>**</w:t>
      </w:r>
      <w:r>
        <w:rPr>
          <w:rFonts w:ascii="Times New Roman" w:hAnsi="Times New Roman" w:eastAsia="仿宋_GB2312"/>
        </w:rPr>
        <w:t xml:space="preserve">  </w:t>
      </w:r>
      <w:r>
        <w:rPr>
          <w:rFonts w:hint="eastAsia" w:ascii="Times New Roman" w:hAnsi="Times New Roman" w:eastAsia="仿宋_GB2312"/>
        </w:rPr>
        <w:t>日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685"/>
        <w:gridCol w:w="685"/>
        <w:gridCol w:w="685"/>
        <w:gridCol w:w="685"/>
        <w:gridCol w:w="685"/>
        <w:gridCol w:w="685"/>
        <w:gridCol w:w="736"/>
        <w:gridCol w:w="736"/>
        <w:gridCol w:w="736"/>
        <w:gridCol w:w="736"/>
        <w:gridCol w:w="736"/>
        <w:gridCol w:w="736"/>
        <w:gridCol w:w="741"/>
      </w:tblGrid>
      <w:tr w14:paraId="3C9B0C80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3" w:hRule="atLeast"/>
          <w:jc w:val="center"/>
        </w:trPr>
        <w:tc>
          <w:tcPr>
            <w:tcW w:w="6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56D9B6F">
            <w:pPr>
              <w:adjustRightIn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班级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CB9022A">
            <w:pPr>
              <w:adjustRightIn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应考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F76FF9F">
            <w:pPr>
              <w:adjustRightIn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缺考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2A530F5">
            <w:pPr>
              <w:adjustRightIn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实考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29FEACD">
            <w:pPr>
              <w:adjustRightIn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平均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0F1DF">
            <w:pPr>
              <w:adjustRightIn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级段</w:t>
            </w:r>
          </w:p>
        </w:tc>
        <w:tc>
          <w:tcPr>
            <w:tcW w:w="5157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5F169C7">
            <w:pPr>
              <w:adjustRightIn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各分数段人数</w:t>
            </w:r>
          </w:p>
        </w:tc>
      </w:tr>
      <w:tr w14:paraId="3B860AC2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90" w:hRule="atLeast"/>
          <w:jc w:val="center"/>
        </w:trPr>
        <w:tc>
          <w:tcPr>
            <w:tcW w:w="68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9E414B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1AABF8">
            <w:pPr>
              <w:adjustRightIn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人数</w:t>
            </w:r>
          </w:p>
        </w:tc>
        <w:tc>
          <w:tcPr>
            <w:tcW w:w="685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1EBB164">
            <w:pPr>
              <w:adjustRightIn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人数</w:t>
            </w:r>
          </w:p>
        </w:tc>
        <w:tc>
          <w:tcPr>
            <w:tcW w:w="685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A17E1B5">
            <w:pPr>
              <w:adjustRightIn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人数</w:t>
            </w:r>
            <w:r>
              <w:rPr>
                <w:rFonts w:ascii="Times New Roman" w:hAnsi="Times New Roman" w:eastAsia="仿宋_GB2312"/>
              </w:rPr>
              <w:t xml:space="preserve">  </w:t>
            </w:r>
          </w:p>
        </w:tc>
        <w:tc>
          <w:tcPr>
            <w:tcW w:w="685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E8951C">
            <w:pPr>
              <w:adjustRightIn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成绩</w:t>
            </w:r>
          </w:p>
        </w:tc>
        <w:tc>
          <w:tcPr>
            <w:tcW w:w="68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1F788B4">
            <w:pPr>
              <w:adjustRightIn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排名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5C4A5F">
            <w:pPr>
              <w:adjustRightInd w:val="0"/>
              <w:jc w:val="center"/>
              <w:rPr>
                <w:rFonts w:ascii="Times New Roman" w:hAnsi="Times New Roman" w:eastAsia="仿宋_GB2312"/>
                <w:sz w:val="18"/>
              </w:rPr>
            </w:pPr>
            <w:r>
              <w:rPr>
                <w:rFonts w:ascii="Times New Roman" w:hAnsi="Times New Roman" w:eastAsia="仿宋_GB2312"/>
                <w:sz w:val="18"/>
              </w:rPr>
              <w:t>90-100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BCB6CC">
            <w:pPr>
              <w:adjustRightInd w:val="0"/>
              <w:jc w:val="center"/>
              <w:rPr>
                <w:rFonts w:ascii="Times New Roman" w:hAnsi="Times New Roman" w:eastAsia="仿宋_GB2312"/>
                <w:sz w:val="18"/>
              </w:rPr>
            </w:pPr>
            <w:r>
              <w:rPr>
                <w:rFonts w:ascii="Times New Roman" w:hAnsi="Times New Roman" w:eastAsia="仿宋_GB2312"/>
                <w:sz w:val="18"/>
              </w:rPr>
              <w:t>80-89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7E1FA8">
            <w:pPr>
              <w:adjustRightInd w:val="0"/>
              <w:jc w:val="center"/>
              <w:rPr>
                <w:rFonts w:ascii="Times New Roman" w:hAnsi="Times New Roman" w:eastAsia="仿宋_GB2312"/>
                <w:sz w:val="18"/>
              </w:rPr>
            </w:pPr>
            <w:r>
              <w:rPr>
                <w:rFonts w:ascii="Times New Roman" w:hAnsi="Times New Roman" w:eastAsia="仿宋_GB2312"/>
                <w:sz w:val="18"/>
              </w:rPr>
              <w:t>70-79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787936">
            <w:pPr>
              <w:adjustRightInd w:val="0"/>
              <w:jc w:val="center"/>
              <w:rPr>
                <w:rFonts w:ascii="Times New Roman" w:hAnsi="Times New Roman" w:eastAsia="仿宋_GB2312"/>
                <w:sz w:val="18"/>
              </w:rPr>
            </w:pPr>
            <w:r>
              <w:rPr>
                <w:rFonts w:ascii="Times New Roman" w:hAnsi="Times New Roman" w:eastAsia="仿宋_GB2312"/>
                <w:sz w:val="18"/>
              </w:rPr>
              <w:t>60-69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8A52F1">
            <w:pPr>
              <w:adjustRightInd w:val="0"/>
              <w:jc w:val="center"/>
              <w:rPr>
                <w:rFonts w:ascii="Times New Roman" w:hAnsi="Times New Roman" w:eastAsia="仿宋_GB2312"/>
                <w:sz w:val="18"/>
              </w:rPr>
            </w:pPr>
            <w:r>
              <w:rPr>
                <w:rFonts w:ascii="Times New Roman" w:hAnsi="Times New Roman" w:eastAsia="仿宋_GB2312"/>
                <w:sz w:val="18"/>
              </w:rPr>
              <w:t>50-59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EB7018">
            <w:pPr>
              <w:adjustRightInd w:val="0"/>
              <w:jc w:val="center"/>
              <w:rPr>
                <w:rFonts w:ascii="Times New Roman" w:hAnsi="Times New Roman" w:eastAsia="仿宋_GB2312"/>
                <w:sz w:val="18"/>
              </w:rPr>
            </w:pPr>
            <w:r>
              <w:rPr>
                <w:rFonts w:ascii="Times New Roman" w:hAnsi="Times New Roman" w:eastAsia="仿宋_GB2312"/>
                <w:sz w:val="18"/>
              </w:rPr>
              <w:t>35-49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E2B04E">
            <w:pPr>
              <w:adjustRightInd w:val="0"/>
              <w:jc w:val="center"/>
              <w:rPr>
                <w:rFonts w:ascii="Times New Roman" w:hAnsi="Times New Roman" w:eastAsia="仿宋_GB2312"/>
                <w:sz w:val="18"/>
              </w:rPr>
            </w:pPr>
            <w:r>
              <w:rPr>
                <w:rFonts w:ascii="Times New Roman" w:hAnsi="Times New Roman" w:eastAsia="仿宋_GB2312"/>
                <w:sz w:val="18"/>
              </w:rPr>
              <w:t>35</w:t>
            </w:r>
            <w:r>
              <w:rPr>
                <w:rFonts w:hint="eastAsia" w:ascii="Times New Roman" w:hAnsi="Times New Roman" w:eastAsia="仿宋_GB2312"/>
                <w:sz w:val="18"/>
              </w:rPr>
              <w:t>以下</w:t>
            </w:r>
          </w:p>
        </w:tc>
      </w:tr>
      <w:tr w14:paraId="72D6459B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CB56C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  <w:r>
              <w:rPr>
                <w:rFonts w:hint="default" w:ascii="Times New Roman" w:hAnsi="Times New Roman" w:eastAsia="仿宋_GB2312"/>
                <w:lang w:val="en-US"/>
              </w:rPr>
              <w:t>**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9D8379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  <w:r>
              <w:rPr>
                <w:rFonts w:hint="default" w:ascii="Times New Roman" w:hAnsi="Times New Roman" w:eastAsia="仿宋_GB2312"/>
                <w:lang w:val="en-US"/>
              </w:rPr>
              <w:t>**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C61507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  <w:r>
              <w:rPr>
                <w:rFonts w:hint="default" w:ascii="Times New Roman" w:hAnsi="Times New Roman" w:eastAsia="仿宋_GB2312"/>
                <w:lang w:val="en-US"/>
              </w:rPr>
              <w:t>**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B40AB1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  <w:r>
              <w:rPr>
                <w:rFonts w:hint="default" w:ascii="Times New Roman" w:hAnsi="Times New Roman" w:eastAsia="仿宋_GB2312"/>
                <w:lang w:val="en-US"/>
              </w:rPr>
              <w:t>**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11DA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  <w:r>
              <w:rPr>
                <w:rFonts w:hint="default" w:ascii="Times New Roman" w:hAnsi="Times New Roman" w:eastAsia="仿宋_GB2312"/>
                <w:lang w:val="en-US"/>
              </w:rPr>
              <w:t>**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8688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  <w:r>
              <w:rPr>
                <w:rFonts w:hint="default" w:ascii="Times New Roman" w:hAnsi="Times New Roman" w:eastAsia="仿宋_GB2312"/>
                <w:lang w:val="en-US"/>
              </w:rPr>
              <w:t>**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8C0B8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  <w:r>
              <w:rPr>
                <w:rFonts w:hint="default" w:ascii="Times New Roman" w:hAnsi="Times New Roman" w:eastAsia="仿宋_GB2312"/>
                <w:lang w:val="en-US"/>
              </w:rPr>
              <w:t>**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AA794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  <w:r>
              <w:rPr>
                <w:rFonts w:hint="default" w:ascii="Times New Roman" w:hAnsi="Times New Roman" w:eastAsia="仿宋_GB2312"/>
                <w:lang w:val="en-US"/>
              </w:rPr>
              <w:t>**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2356FC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  <w:r>
              <w:rPr>
                <w:rFonts w:hint="default" w:ascii="Times New Roman" w:hAnsi="Times New Roman" w:eastAsia="仿宋_GB2312"/>
                <w:lang w:val="en-US"/>
              </w:rPr>
              <w:t>**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952362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  <w:r>
              <w:rPr>
                <w:rFonts w:hint="default" w:ascii="Times New Roman" w:hAnsi="Times New Roman" w:eastAsia="仿宋_GB2312"/>
                <w:lang w:val="en-US"/>
              </w:rPr>
              <w:t>**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45766C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  <w:r>
              <w:rPr>
                <w:rFonts w:hint="default" w:ascii="Times New Roman" w:hAnsi="Times New Roman" w:eastAsia="仿宋_GB2312"/>
                <w:lang w:val="en-US"/>
              </w:rPr>
              <w:t>**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BF08C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  <w:r>
              <w:rPr>
                <w:rFonts w:hint="default" w:ascii="Times New Roman" w:hAnsi="Times New Roman" w:eastAsia="仿宋_GB2312"/>
                <w:lang w:val="en-US"/>
              </w:rPr>
              <w:t>**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1941C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  <w:r>
              <w:rPr>
                <w:rFonts w:hint="default" w:ascii="Times New Roman" w:hAnsi="Times New Roman" w:eastAsia="仿宋_GB2312"/>
                <w:lang w:val="en-US"/>
              </w:rPr>
              <w:t>**</w:t>
            </w:r>
          </w:p>
        </w:tc>
      </w:tr>
      <w:tr w14:paraId="22E0151A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BF45C9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lang w:val="en-US"/>
              </w:rPr>
              <w:t>**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536319C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16923F21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2A21BC8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03E9ACD1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5424BC7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023244C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046041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A4E17F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F1DB841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EB1650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B67C89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231A3B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0C8EAAB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C0A960B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7EABDF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6D037A1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71CB75CC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5270862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23624861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4A7724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5C2CBE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AB0190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96C237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0BA82E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C6290B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0B724A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0C1A11B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06B220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C26C04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25EAB0C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505631E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8D46D1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3E7B6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0185A6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F3DA151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249A33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BD34C0B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48483B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16F8092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2A89AF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9246EDE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DCEF0C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C91F92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33A272F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0BDCA47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04BC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D87A0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670281B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C88486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DA68BB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6628A2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A384B8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E7C6DF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3C0E69B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0E69A2F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EF2FBB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BE84C9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26F6F70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68A7AF6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262831A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585C997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3DE3F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ED1699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337466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2F82E62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B555A9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01A1A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340586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0574392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FBA789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10B104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701636C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0ED47AF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64E61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C28D6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8C118C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4E5668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0E40A4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B7F20E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EF797CC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D15D53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368E370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BA5F495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284026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9728AB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406FD03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499E6B4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3E17F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84BD3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A62EA3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824A25C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7ED0611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268673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72A059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72E63B0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61E9290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1B6E363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E6847B1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52F9926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184120D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29D02F92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59A70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D5198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AD1F201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BCA014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7D2E910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6BC396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74B0F2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61FB37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1381B4B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113363C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6BF508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8EA172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47A13FE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0115C2A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CDE70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AC1D01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9D0065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66F6A0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01034D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EC1042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AB203C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B93CF6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948222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1A39F5C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2AEC6C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61748B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0A63C100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23CEC35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5FC87E8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392237C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920C3A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B80D38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F8D45B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D587F3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991267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E381C6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D22F53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E1DE520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2DC9712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0342AB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1CC0D40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7DB60C1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4D6678F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45A06C6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1FD0A0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4D3747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006753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AA7E47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733DE2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082FF01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EE6DF0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F344FB5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489165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5D47B39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33DB474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4DB332B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7112A10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7B12019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3A20B8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1F2F52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1A8C7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C5C158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324EC1C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9A80CB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3D75AD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F624A85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B26D6F0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CC0378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02EF6A0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2020970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7BFC5641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35B5EFA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51A871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8B7B83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BB2ED5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6D761F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1BEE79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3D6F2F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24A881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2CDBAF3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C85237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BE81EE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667E255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6D4C9DF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597623C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288D228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B9C48A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B0785B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1844A6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4D719D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7119CD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9F6392C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DDBED7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7843CF7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8C01EA0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27EA5D1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00055150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3FFADD0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5191E85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7948083B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B27A490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C037AF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3B3DE1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D5865B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B9458E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894CABC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9680ACC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9FAECA9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10A7F2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3B860D62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728B52C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10C8466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34F19FF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4AAF5F1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926A70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D9D3E0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6395D1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CA628A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495E8E0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3A38CD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3BD087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0805F9A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F3925F0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4D2892A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2E93D0A0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7778202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3EAC10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2AAE434C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64429A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A56144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D33F47B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9B576A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95E831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CB817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7EAB58C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6392BC2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D08B9A2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0AA95CF0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7001F30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5F46C5FC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7A4F4DE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69822BC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B95EF1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A022972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62090F2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541651C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5984C41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5A705DB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EFE0ABC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B13520B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A97016B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D15E60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12924CC2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78B6480C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7B0B1CB2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4B708BD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105CBF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3EFD70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D2509A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708DED2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975238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6E4793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BAE7D7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27A0D0A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E616C0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9175AC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32253AC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7A8BA54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39CD6A0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7997A50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3855D0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42348A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2B438C2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C927A80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855B2F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1DD07EC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BA4521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B94EBAC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8E35F4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6FAFD8D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4BAFA941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7C695B3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376CFC8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7AE4D02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6D8A04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5255B7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9B2CEE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8C9B171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F23919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1E555B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434015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0448DF1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1009D2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F2DDC1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752ED04C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1CC7964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5BF1C75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136AB9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B23EFB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FD794C1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200867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6CCC3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E4463AF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167C0B2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2A2C4A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1198C49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2C080E5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070E59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4AA8963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5822AE2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0A4F3A1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4DC2313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984513A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2919FC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C1014C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0B3BE6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553149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35BE800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1174296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872AE15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3" w:hRule="atLeast"/>
          <w:jc w:val="center"/>
        </w:trPr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72A45AE"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</w:rPr>
              <w:t>合计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69D1D2C8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42876ED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09BF906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1B6693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DD853E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10285AA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42EC726B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40DBB217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16CD0279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019D8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B295D4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52754B12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DEE2E8C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3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61D703">
            <w:pPr>
              <w:adjustRightIn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</w:rPr>
              <w:t>最高分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7AD767D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</w:rPr>
            </w:pPr>
            <w:r>
              <w:rPr>
                <w:rFonts w:hint="default" w:ascii="Times New Roman" w:hAnsi="Times New Roman" w:eastAsia="仿宋_GB2312"/>
                <w:lang w:val="en-US"/>
              </w:rPr>
              <w:t>**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56C00E">
            <w:pPr>
              <w:adjustRightIn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最低分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38B372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lang w:val="en-US"/>
              </w:rPr>
              <w:t>**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17EA5F">
            <w:pPr>
              <w:adjustRightInd w:val="0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全距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4EE56C">
            <w:pPr>
              <w:adjustRightInd w:val="0"/>
              <w:ind w:left="7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lang w:val="en-US"/>
              </w:rPr>
              <w:t>**</w:t>
            </w:r>
          </w:p>
        </w:tc>
      </w:tr>
    </w:tbl>
    <w:p w14:paraId="71999E27">
      <w:pPr>
        <w:rPr>
          <w:rFonts w:hint="eastAsia" w:ascii="Times New Roman" w:hAnsi="Times New Roman" w:eastAsia="仿宋_GB2312"/>
          <w:szCs w:val="21"/>
          <w:lang w:eastAsia="zh-CN"/>
        </w:rPr>
      </w:pPr>
      <w:r>
        <w:rPr>
          <w:rFonts w:hint="eastAsia" w:ascii="Times New Roman" w:hAnsi="Times New Roman" w:eastAsia="仿宋_GB2312"/>
          <w:szCs w:val="21"/>
        </w:rPr>
        <w:t>注</w:t>
      </w:r>
      <w:r>
        <w:rPr>
          <w:rFonts w:ascii="Times New Roman" w:hAnsi="Times New Roman" w:eastAsia="仿宋_GB2312"/>
          <w:szCs w:val="21"/>
        </w:rPr>
        <w:t>:</w:t>
      </w:r>
      <w:r>
        <w:rPr>
          <w:rFonts w:hint="eastAsia" w:ascii="Times New Roman" w:hAnsi="Times New Roman" w:eastAsia="仿宋_GB2312"/>
          <w:szCs w:val="21"/>
        </w:rPr>
        <w:t>考查课程中</w:t>
      </w:r>
      <w:r>
        <w:rPr>
          <w:rFonts w:hint="eastAsia" w:ascii="Times New Roman" w:hAnsi="Times New Roman" w:eastAsia="仿宋_GB2312"/>
          <w:szCs w:val="21"/>
          <w:lang w:eastAsia="zh-CN"/>
        </w:rPr>
        <w:t>，</w:t>
      </w:r>
      <w:r>
        <w:rPr>
          <w:rFonts w:ascii="Times New Roman" w:hAnsi="Times New Roman" w:eastAsia="仿宋_GB2312"/>
          <w:szCs w:val="21"/>
        </w:rPr>
        <w:t>90~100</w:t>
      </w:r>
      <w:r>
        <w:rPr>
          <w:rFonts w:hint="eastAsia" w:ascii="Times New Roman" w:hAnsi="Times New Roman" w:eastAsia="仿宋_GB2312"/>
          <w:szCs w:val="21"/>
        </w:rPr>
        <w:t>为优</w:t>
      </w:r>
      <w:r>
        <w:rPr>
          <w:rFonts w:hint="eastAsia" w:ascii="Times New Roman" w:hAnsi="Times New Roman" w:eastAsia="仿宋_GB2312"/>
          <w:szCs w:val="21"/>
          <w:lang w:eastAsia="zh-CN"/>
        </w:rPr>
        <w:t>，</w:t>
      </w:r>
      <w:r>
        <w:rPr>
          <w:rFonts w:ascii="Times New Roman" w:hAnsi="Times New Roman" w:eastAsia="仿宋_GB2312"/>
          <w:szCs w:val="21"/>
        </w:rPr>
        <w:t>80~89</w:t>
      </w:r>
      <w:r>
        <w:rPr>
          <w:rFonts w:hint="eastAsia" w:ascii="Times New Roman" w:hAnsi="Times New Roman" w:eastAsia="仿宋_GB2312"/>
          <w:szCs w:val="21"/>
        </w:rPr>
        <w:t>为良</w:t>
      </w:r>
      <w:r>
        <w:rPr>
          <w:rFonts w:hint="eastAsia" w:ascii="Times New Roman" w:hAnsi="Times New Roman" w:eastAsia="仿宋_GB2312"/>
          <w:szCs w:val="21"/>
          <w:lang w:eastAsia="zh-CN"/>
        </w:rPr>
        <w:t>，</w:t>
      </w:r>
      <w:r>
        <w:rPr>
          <w:rFonts w:ascii="Times New Roman" w:hAnsi="Times New Roman" w:eastAsia="仿宋_GB2312"/>
          <w:szCs w:val="21"/>
        </w:rPr>
        <w:t>70~79</w:t>
      </w:r>
      <w:r>
        <w:rPr>
          <w:rFonts w:hint="eastAsia" w:ascii="Times New Roman" w:hAnsi="Times New Roman" w:eastAsia="仿宋_GB2312"/>
          <w:szCs w:val="21"/>
        </w:rPr>
        <w:t>为中等</w:t>
      </w:r>
      <w:r>
        <w:rPr>
          <w:rFonts w:hint="eastAsia" w:ascii="Times New Roman" w:hAnsi="Times New Roman" w:eastAsia="仿宋_GB2312"/>
          <w:szCs w:val="21"/>
          <w:lang w:eastAsia="zh-CN"/>
        </w:rPr>
        <w:t>，</w:t>
      </w:r>
      <w:r>
        <w:rPr>
          <w:rFonts w:ascii="Times New Roman" w:hAnsi="Times New Roman" w:eastAsia="仿宋_GB2312"/>
          <w:szCs w:val="21"/>
        </w:rPr>
        <w:t>60~69</w:t>
      </w:r>
      <w:r>
        <w:rPr>
          <w:rFonts w:hint="eastAsia" w:ascii="Times New Roman" w:hAnsi="Times New Roman" w:eastAsia="仿宋_GB2312"/>
          <w:szCs w:val="21"/>
        </w:rPr>
        <w:t>为及格</w:t>
      </w:r>
      <w:r>
        <w:rPr>
          <w:rFonts w:hint="eastAsia" w:ascii="Times New Roman" w:hAnsi="Times New Roman" w:eastAsia="仿宋_GB2312"/>
          <w:szCs w:val="21"/>
          <w:lang w:eastAsia="zh-CN"/>
        </w:rPr>
        <w:t>，</w:t>
      </w:r>
      <w:r>
        <w:rPr>
          <w:rFonts w:hint="eastAsia" w:ascii="Times New Roman" w:hAnsi="Times New Roman" w:eastAsia="仿宋_GB2312"/>
          <w:szCs w:val="21"/>
        </w:rPr>
        <w:t>低于</w:t>
      </w:r>
      <w:r>
        <w:rPr>
          <w:rFonts w:ascii="Times New Roman" w:hAnsi="Times New Roman" w:eastAsia="仿宋_GB2312"/>
          <w:szCs w:val="21"/>
        </w:rPr>
        <w:t>60</w:t>
      </w:r>
      <w:r>
        <w:rPr>
          <w:rFonts w:hint="eastAsia" w:ascii="Times New Roman" w:hAnsi="Times New Roman" w:eastAsia="仿宋_GB2312"/>
          <w:szCs w:val="21"/>
        </w:rPr>
        <w:t>的为不及格</w:t>
      </w:r>
      <w:r>
        <w:rPr>
          <w:rFonts w:hint="eastAsia" w:ascii="Times New Roman" w:hAnsi="Times New Roman" w:eastAsia="仿宋_GB2312"/>
          <w:szCs w:val="21"/>
          <w:lang w:eastAsia="zh-CN"/>
        </w:rPr>
        <w:t>。</w:t>
      </w:r>
    </w:p>
    <w:p w14:paraId="0E2DE0E7">
      <w:pPr>
        <w:ind w:firstLine="140" w:firstLineChars="50"/>
        <w:jc w:val="center"/>
        <w:rPr>
          <w:rFonts w:ascii="Times New Roman" w:hAnsi="Times New Roman" w:eastAsia="仿宋_GB2312"/>
          <w:sz w:val="28"/>
          <w:szCs w:val="28"/>
        </w:rPr>
      </w:pPr>
    </w:p>
    <w:p w14:paraId="4887184B">
      <w:pPr>
        <w:ind w:firstLine="140" w:firstLineChars="50"/>
        <w:jc w:val="center"/>
        <w:rPr>
          <w:rFonts w:ascii="Times New Roman" w:hAnsi="Times New Roman" w:eastAsia="仿宋_GB2312"/>
          <w:sz w:val="28"/>
          <w:szCs w:val="28"/>
        </w:rPr>
      </w:pPr>
    </w:p>
    <w:p w14:paraId="25BDA5F0">
      <w:pPr>
        <w:ind w:firstLine="140" w:firstLineChars="50"/>
        <w:jc w:val="center"/>
        <w:rPr>
          <w:rFonts w:ascii="Times New Roman" w:hAnsi="Times New Roman" w:eastAsia="仿宋_GB2312"/>
          <w:sz w:val="28"/>
          <w:szCs w:val="28"/>
        </w:rPr>
      </w:pPr>
    </w:p>
    <w:p w14:paraId="689BCA25">
      <w:pPr>
        <w:ind w:firstLine="140" w:firstLineChars="50"/>
        <w:jc w:val="center"/>
        <w:rPr>
          <w:rFonts w:ascii="Times New Roman" w:hAnsi="Times New Roman" w:eastAsia="仿宋_GB2312"/>
          <w:sz w:val="28"/>
          <w:szCs w:val="28"/>
        </w:rPr>
      </w:pPr>
    </w:p>
    <w:p w14:paraId="07FAB1F4">
      <w:pPr>
        <w:ind w:firstLine="140" w:firstLineChars="50"/>
        <w:jc w:val="center"/>
        <w:rPr>
          <w:rFonts w:eastAsia="黑体"/>
          <w:sz w:val="28"/>
          <w:szCs w:val="28"/>
        </w:rPr>
      </w:pPr>
    </w:p>
    <w:p w14:paraId="5F8BB65E">
      <w:pPr>
        <w:ind w:firstLine="141" w:firstLineChars="50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bCs/>
          <w:sz w:val="28"/>
          <w:szCs w:val="28"/>
        </w:rPr>
        <w:t>（二）学</w:t>
      </w:r>
      <w:r>
        <w:rPr>
          <w:rFonts w:hint="eastAsia" w:eastAsia="黑体"/>
          <w:b/>
          <w:sz w:val="28"/>
          <w:szCs w:val="28"/>
        </w:rPr>
        <w:t>生理</w:t>
      </w:r>
      <w:r>
        <w:rPr>
          <w:rFonts w:hint="eastAsia" w:eastAsia="黑体"/>
          <w:b/>
          <w:sz w:val="28"/>
        </w:rPr>
        <w:t>论考核成绩分布图</w:t>
      </w:r>
    </w:p>
    <w:p w14:paraId="5DDFCBAF">
      <w:pPr>
        <w:rPr>
          <w:rFonts w:eastAsia="黑体"/>
          <w:sz w:val="24"/>
        </w:rPr>
      </w:pPr>
    </w:p>
    <w:p w14:paraId="6113BC31">
      <w:pPr>
        <w:ind w:left="1365"/>
        <w:rPr>
          <w:rFonts w:eastAsia="黑体"/>
          <w:sz w:val="24"/>
        </w:rPr>
      </w:pPr>
    </w:p>
    <w:p w14:paraId="752F5F71">
      <w:pPr>
        <w:ind w:left="1365"/>
        <w:rPr>
          <w:rFonts w:eastAsia="黑体"/>
          <w:sz w:val="24"/>
        </w:rPr>
      </w:pPr>
      <w:r>
        <w:drawing>
          <wp:inline distT="0" distB="0" distL="114300" distR="114300">
            <wp:extent cx="4220845" cy="2477770"/>
            <wp:effectExtent l="0" t="0" r="825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0845" cy="24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FEB90">
      <w:pPr>
        <w:ind w:left="1365"/>
        <w:rPr>
          <w:rFonts w:eastAsia="黑体"/>
          <w:sz w:val="24"/>
        </w:rPr>
      </w:pPr>
    </w:p>
    <w:p w14:paraId="7EC252D7">
      <w:pPr>
        <w:ind w:left="1365"/>
        <w:rPr>
          <w:rFonts w:eastAsia="黑体"/>
          <w:sz w:val="24"/>
        </w:rPr>
      </w:pPr>
    </w:p>
    <w:p w14:paraId="7B4E731F">
      <w:pPr>
        <w:ind w:left="1365"/>
        <w:rPr>
          <w:rFonts w:eastAsia="黑体"/>
          <w:sz w:val="24"/>
        </w:rPr>
      </w:pPr>
    </w:p>
    <w:p w14:paraId="215D10D3">
      <w:pPr>
        <w:ind w:left="1365"/>
        <w:rPr>
          <w:rFonts w:eastAsia="黑体"/>
          <w:sz w:val="24"/>
        </w:rPr>
      </w:pPr>
    </w:p>
    <w:p w14:paraId="31B81202">
      <w:pPr>
        <w:spacing w:line="400" w:lineRule="exact"/>
        <w:rPr>
          <w:rFonts w:eastAsia="黑体"/>
          <w:sz w:val="24"/>
          <w:u w:val="single"/>
        </w:rPr>
      </w:pPr>
      <w:r>
        <w:rPr>
          <w:rFonts w:hint="eastAsia" w:eastAsia="黑体"/>
          <w:sz w:val="24"/>
        </w:rPr>
        <w:t>是否常态分布：</w:t>
      </w:r>
    </w:p>
    <w:p w14:paraId="457E8857">
      <w:pPr>
        <w:spacing w:line="400" w:lineRule="exact"/>
        <w:ind w:firstLine="482" w:firstLineChars="200"/>
        <w:rPr>
          <w:rFonts w:hint="default" w:ascii="Times New Roman" w:hAnsi="Times New Roman" w:eastAsia="仿宋_GB2312" w:cs="仿宋_GB2312"/>
          <w:b/>
          <w:bCs/>
          <w:color w:val="auto"/>
          <w:sz w:val="24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仿宋_GB2312"/>
          <w:b/>
          <w:bCs/>
          <w:color w:val="C00000"/>
          <w:sz w:val="24"/>
          <w:lang w:val="en-US" w:eastAsia="zh-CN"/>
        </w:rPr>
        <w:t>[</w:t>
      </w:r>
      <w:r>
        <w:rPr>
          <w:rFonts w:hint="eastAsia" w:ascii="Times New Roman" w:hAnsi="Times New Roman" w:eastAsia="仿宋_GB2312" w:cs="仿宋_GB2312"/>
          <w:b/>
          <w:bCs/>
          <w:color w:val="C00000"/>
          <w:sz w:val="24"/>
          <w:lang w:val="en-US" w:eastAsia="zh-CN"/>
        </w:rPr>
        <w:t>填写说明</w:t>
      </w:r>
      <w:r>
        <w:rPr>
          <w:rFonts w:hint="default" w:ascii="Times New Roman" w:hAnsi="Times New Roman" w:eastAsia="仿宋_GB2312" w:cs="仿宋_GB2312"/>
          <w:b/>
          <w:bCs/>
          <w:color w:val="C00000"/>
          <w:sz w:val="24"/>
          <w:lang w:val="en-US" w:eastAsia="zh-CN"/>
        </w:rPr>
        <w:t>]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24"/>
          <w:szCs w:val="22"/>
          <w:lang w:val="en-US" w:eastAsia="zh-CN" w:bidi="zh-CN"/>
        </w:rPr>
        <w:t>正态分布或正偏态分布或负偏态分布（三选一填写）</w:t>
      </w:r>
    </w:p>
    <w:p w14:paraId="45FA47CD">
      <w:pPr>
        <w:spacing w:line="400" w:lineRule="exact"/>
        <w:rPr>
          <w:rFonts w:eastAsia="黑体"/>
          <w:sz w:val="24"/>
        </w:rPr>
      </w:pPr>
    </w:p>
    <w:p w14:paraId="2BE6FE41">
      <w:pPr>
        <w:spacing w:line="400" w:lineRule="exact"/>
        <w:rPr>
          <w:rFonts w:eastAsia="黑体"/>
          <w:sz w:val="24"/>
        </w:rPr>
      </w:pPr>
    </w:p>
    <w:p w14:paraId="3D639AEC">
      <w:pPr>
        <w:spacing w:line="400" w:lineRule="exact"/>
        <w:rPr>
          <w:rFonts w:eastAsia="黑体"/>
          <w:sz w:val="24"/>
        </w:rPr>
      </w:pPr>
    </w:p>
    <w:p w14:paraId="073B700E">
      <w:pPr>
        <w:spacing w:line="400" w:lineRule="exact"/>
        <w:rPr>
          <w:rFonts w:eastAsia="黑体"/>
          <w:sz w:val="24"/>
        </w:rPr>
      </w:pPr>
    </w:p>
    <w:p w14:paraId="31DC12CE">
      <w:pPr>
        <w:spacing w:line="400" w:lineRule="exact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原</w:t>
      </w:r>
      <w:r>
        <w:rPr>
          <w:rFonts w:eastAsia="黑体"/>
          <w:sz w:val="24"/>
        </w:rPr>
        <w:t xml:space="preserve"> </w:t>
      </w:r>
      <w:r>
        <w:rPr>
          <w:rFonts w:hint="eastAsia" w:eastAsia="黑体"/>
          <w:sz w:val="24"/>
        </w:rPr>
        <w:t>因</w:t>
      </w:r>
      <w:r>
        <w:rPr>
          <w:rFonts w:eastAsia="黑体"/>
          <w:sz w:val="24"/>
        </w:rPr>
        <w:t xml:space="preserve"> </w:t>
      </w:r>
      <w:r>
        <w:rPr>
          <w:rFonts w:hint="eastAsia" w:eastAsia="黑体"/>
          <w:sz w:val="24"/>
        </w:rPr>
        <w:t>分</w:t>
      </w:r>
      <w:r>
        <w:rPr>
          <w:rFonts w:eastAsia="黑体"/>
          <w:sz w:val="24"/>
        </w:rPr>
        <w:t xml:space="preserve"> </w:t>
      </w:r>
      <w:r>
        <w:rPr>
          <w:rFonts w:hint="eastAsia" w:eastAsia="黑体"/>
          <w:sz w:val="24"/>
        </w:rPr>
        <w:t>析：</w:t>
      </w:r>
    </w:p>
    <w:p w14:paraId="385CC3D6">
      <w:pPr>
        <w:pStyle w:val="10"/>
        <w:spacing w:line="360" w:lineRule="auto"/>
        <w:ind w:firstLine="420"/>
        <w:rPr>
          <w:rFonts w:hint="eastAsia" w:ascii="Times New Roman" w:hAnsi="Times New Roman" w:eastAsia="仿宋_GB2312" w:cs="仿宋_GB2312"/>
          <w:b/>
          <w:bCs/>
          <w:color w:val="auto"/>
          <w:sz w:val="24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仿宋_GB2312"/>
          <w:b/>
          <w:bCs/>
          <w:color w:val="C00000"/>
          <w:sz w:val="24"/>
          <w:lang w:val="en-US" w:eastAsia="zh-CN"/>
        </w:rPr>
        <w:t>[</w:t>
      </w:r>
      <w:r>
        <w:rPr>
          <w:rFonts w:hint="eastAsia" w:ascii="Times New Roman" w:hAnsi="Times New Roman" w:eastAsia="仿宋_GB2312" w:cs="仿宋_GB2312"/>
          <w:b/>
          <w:bCs/>
          <w:color w:val="C00000"/>
          <w:sz w:val="24"/>
          <w:lang w:val="en-US" w:eastAsia="zh-CN"/>
        </w:rPr>
        <w:t>填写说明</w:t>
      </w:r>
      <w:r>
        <w:rPr>
          <w:rFonts w:hint="default" w:ascii="Times New Roman" w:hAnsi="Times New Roman" w:eastAsia="仿宋_GB2312" w:cs="仿宋_GB2312"/>
          <w:b/>
          <w:bCs/>
          <w:color w:val="C00000"/>
          <w:sz w:val="24"/>
          <w:lang w:val="en-US" w:eastAsia="zh-CN"/>
        </w:rPr>
        <w:t>]: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24"/>
          <w:szCs w:val="22"/>
          <w:lang w:val="en-US" w:eastAsia="zh-CN" w:bidi="zh-CN"/>
        </w:rPr>
        <w:t>着重对成绩分布进行分析，对高低分段成绩情况进行分析</w:t>
      </w:r>
    </w:p>
    <w:p w14:paraId="4F5E197A">
      <w:pPr>
        <w:pStyle w:val="10"/>
        <w:spacing w:line="360" w:lineRule="auto"/>
        <w:ind w:firstLine="420"/>
        <w:rPr>
          <w:rFonts w:hint="default" w:ascii="Times New Roman" w:hAnsi="Times New Roman" w:eastAsia="仿宋_GB2312" w:cs="仿宋_GB2312"/>
          <w:color w:val="C00000"/>
          <w:sz w:val="24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仿宋_GB2312"/>
          <w:b/>
          <w:bCs/>
          <w:color w:val="C00000"/>
          <w:sz w:val="24"/>
          <w:lang w:val="en-US" w:eastAsia="zh-CN"/>
        </w:rPr>
        <w:t>[</w:t>
      </w:r>
      <w:r>
        <w:rPr>
          <w:rFonts w:hint="eastAsia" w:ascii="Times New Roman" w:hAnsi="Times New Roman" w:eastAsia="仿宋_GB2312" w:cs="仿宋_GB2312"/>
          <w:b/>
          <w:bCs/>
          <w:color w:val="C00000"/>
          <w:sz w:val="24"/>
          <w:lang w:val="en-US" w:eastAsia="zh-CN"/>
        </w:rPr>
        <w:t>示例</w:t>
      </w:r>
      <w:r>
        <w:rPr>
          <w:rFonts w:hint="default" w:ascii="Times New Roman" w:hAnsi="Times New Roman" w:eastAsia="仿宋_GB2312" w:cs="仿宋_GB2312"/>
          <w:b/>
          <w:bCs/>
          <w:color w:val="C00000"/>
          <w:sz w:val="24"/>
          <w:lang w:val="en-US" w:eastAsia="zh-CN"/>
        </w:rPr>
        <w:t>]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24"/>
          <w:szCs w:val="22"/>
          <w:lang w:val="en-US" w:eastAsia="zh-CN" w:bidi="zh-CN"/>
        </w:rPr>
        <w:t>：</w:t>
      </w:r>
    </w:p>
    <w:p w14:paraId="4ED2B7D7">
      <w:pPr>
        <w:pStyle w:val="10"/>
        <w:spacing w:line="360" w:lineRule="auto"/>
        <w:ind w:firstLine="420"/>
        <w:rPr>
          <w:rFonts w:hint="eastAsia" w:ascii="Times New Roman" w:hAnsi="Times New Roman" w:eastAsia="仿宋_GB2312" w:cs="仿宋_GB2312"/>
          <w:b/>
          <w:bCs/>
          <w:color w:val="auto"/>
          <w:sz w:val="24"/>
          <w:szCs w:val="2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24"/>
          <w:szCs w:val="22"/>
          <w:lang w:val="en-US" w:eastAsia="zh-CN" w:bidi="zh-CN"/>
        </w:rPr>
        <w:t>本次测试成绩呈负偏态(偏度-0.48，)，平均分</w:t>
      </w:r>
      <w:r>
        <w:rPr>
          <w:rFonts w:hint="default" w:ascii="Times New Roman" w:hAnsi="Times New Roman" w:eastAsia="仿宋_GB2312" w:cs="仿宋_GB2312"/>
          <w:b/>
          <w:bCs/>
          <w:color w:val="auto"/>
          <w:sz w:val="24"/>
          <w:szCs w:val="22"/>
          <w:lang w:val="en-US" w:eastAsia="zh-CN" w:bidi="zh-CN"/>
        </w:rPr>
        <w:t>70.02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24"/>
          <w:szCs w:val="22"/>
          <w:lang w:val="en-US" w:eastAsia="zh-CN" w:bidi="zh-CN"/>
        </w:rPr>
        <w:t>，表明试题整体难度适中且具有合理区分度。高分段占比</w:t>
      </w:r>
      <w:r>
        <w:rPr>
          <w:rFonts w:hint="default" w:ascii="Times New Roman" w:hAnsi="Times New Roman" w:eastAsia="仿宋_GB2312" w:cs="仿宋_GB2312"/>
          <w:b/>
          <w:bCs/>
          <w:color w:val="auto"/>
          <w:sz w:val="24"/>
          <w:szCs w:val="22"/>
          <w:lang w:val="en-US" w:eastAsia="zh-CN" w:bidi="zh-CN"/>
        </w:rPr>
        <w:t>**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24"/>
          <w:szCs w:val="22"/>
          <w:lang w:val="en-US" w:eastAsia="zh-CN" w:bidi="zh-CN"/>
        </w:rPr>
        <w:t>%，低分段</w:t>
      </w:r>
      <w:r>
        <w:rPr>
          <w:rFonts w:hint="default" w:ascii="Times New Roman" w:hAnsi="Times New Roman" w:eastAsia="仿宋_GB2312" w:cs="仿宋_GB2312"/>
          <w:b/>
          <w:bCs/>
          <w:color w:val="auto"/>
          <w:sz w:val="24"/>
          <w:szCs w:val="22"/>
          <w:lang w:val="en-US" w:eastAsia="zh-CN" w:bidi="zh-CN"/>
        </w:rPr>
        <w:t>**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24"/>
          <w:szCs w:val="22"/>
          <w:lang w:val="en-US" w:eastAsia="zh-CN" w:bidi="zh-CN"/>
        </w:rPr>
        <w:t>%，反映多数学生掌握核心知识点，但部分题目(如整合型题)对高分学生区分效果显著。成绩分布特征与课程目标基本契合为后徒教学优化提供了数据支撑。</w:t>
      </w:r>
    </w:p>
    <w:p w14:paraId="4AD90B1E">
      <w:pPr>
        <w:rPr>
          <w:rFonts w:eastAsia="黑体"/>
          <w:sz w:val="24"/>
        </w:rPr>
      </w:pPr>
    </w:p>
    <w:p w14:paraId="04C3DABB">
      <w:pPr>
        <w:rPr>
          <w:rFonts w:eastAsia="黑体"/>
          <w:sz w:val="24"/>
        </w:rPr>
      </w:pPr>
    </w:p>
    <w:p w14:paraId="60D88CBE">
      <w:pPr>
        <w:rPr>
          <w:rFonts w:eastAsia="黑体"/>
          <w:sz w:val="24"/>
        </w:rPr>
      </w:pPr>
    </w:p>
    <w:p w14:paraId="2F5CC748">
      <w:pPr>
        <w:rPr>
          <w:rFonts w:eastAsia="黑体"/>
          <w:sz w:val="24"/>
        </w:rPr>
      </w:pPr>
    </w:p>
    <w:p w14:paraId="6C755B7F">
      <w:pPr>
        <w:rPr>
          <w:rFonts w:eastAsia="黑体"/>
          <w:sz w:val="24"/>
        </w:rPr>
      </w:pPr>
    </w:p>
    <w:p w14:paraId="4615E236">
      <w:pPr>
        <w:rPr>
          <w:rFonts w:eastAsia="黑体"/>
          <w:sz w:val="24"/>
        </w:rPr>
      </w:pPr>
    </w:p>
    <w:p w14:paraId="0FDB5A82">
      <w:pPr>
        <w:rPr>
          <w:rFonts w:eastAsia="黑体"/>
          <w:sz w:val="24"/>
        </w:rPr>
      </w:pPr>
    </w:p>
    <w:p w14:paraId="18256B12">
      <w:pPr>
        <w:ind w:left="1365"/>
        <w:rPr>
          <w:rFonts w:eastAsia="黑体"/>
          <w:sz w:val="24"/>
        </w:rPr>
      </w:pPr>
    </w:p>
    <w:p w14:paraId="0E9A824E">
      <w:pPr>
        <w:ind w:left="1365"/>
        <w:rPr>
          <w:rFonts w:eastAsia="黑体"/>
          <w:sz w:val="24"/>
        </w:rPr>
      </w:pPr>
    </w:p>
    <w:p w14:paraId="10766A41">
      <w:pPr>
        <w:numPr>
          <w:ilvl w:val="0"/>
          <w:numId w:val="1"/>
        </w:numPr>
        <w:spacing w:line="400" w:lineRule="exact"/>
        <w:jc w:val="center"/>
        <w:rPr>
          <w:rFonts w:hint="eastAsia" w:eastAsia="黑体"/>
          <w:b/>
          <w:sz w:val="28"/>
        </w:rPr>
      </w:pPr>
      <w:r>
        <w:rPr>
          <w:rFonts w:eastAsia="黑体"/>
          <w:b/>
          <w:sz w:val="28"/>
        </w:rPr>
        <w:t xml:space="preserve"> </w:t>
      </w:r>
      <w:r>
        <w:rPr>
          <w:rFonts w:hint="eastAsia" w:eastAsia="黑体"/>
          <w:b/>
          <w:sz w:val="28"/>
        </w:rPr>
        <w:t>试卷分析</w:t>
      </w:r>
    </w:p>
    <w:p w14:paraId="51976438">
      <w:pPr>
        <w:numPr>
          <w:ilvl w:val="0"/>
          <w:numId w:val="0"/>
        </w:numPr>
        <w:spacing w:line="400" w:lineRule="exact"/>
        <w:jc w:val="both"/>
        <w:rPr>
          <w:rFonts w:hint="eastAsia" w:eastAsia="黑体"/>
          <w:b/>
          <w:sz w:val="28"/>
        </w:rPr>
      </w:pPr>
    </w:p>
    <w:p w14:paraId="591F2AF7">
      <w:pPr>
        <w:pStyle w:val="10"/>
        <w:spacing w:line="360" w:lineRule="auto"/>
        <w:ind w:firstLine="420"/>
        <w:rPr>
          <w:rFonts w:hint="default" w:eastAsia="黑体"/>
          <w:b/>
          <w:color w:val="C00000"/>
          <w:sz w:val="28"/>
          <w:lang w:val="en-US" w:eastAsia="zh-CN"/>
        </w:rPr>
      </w:pPr>
      <w:r>
        <w:rPr>
          <w:rFonts w:hint="default" w:eastAsia="黑体"/>
          <w:b/>
          <w:color w:val="C00000"/>
          <w:sz w:val="28"/>
          <w:lang w:val="en-US" w:eastAsia="zh-CN"/>
        </w:rPr>
        <w:t>[</w:t>
      </w:r>
      <w:r>
        <w:rPr>
          <w:rFonts w:hint="eastAsia" w:eastAsia="黑体"/>
          <w:b/>
          <w:color w:val="C00000"/>
          <w:sz w:val="28"/>
          <w:lang w:val="en-US" w:eastAsia="zh-CN"/>
        </w:rPr>
        <w:t>填写说明</w:t>
      </w:r>
      <w:r>
        <w:rPr>
          <w:rFonts w:hint="default" w:eastAsia="黑体"/>
          <w:b/>
          <w:color w:val="C00000"/>
          <w:sz w:val="28"/>
          <w:lang w:val="en-US" w:eastAsia="zh-CN"/>
        </w:rPr>
        <w:t>]:</w:t>
      </w:r>
      <w:r>
        <w:rPr>
          <w:rFonts w:hint="eastAsia" w:eastAsia="黑体"/>
          <w:b/>
          <w:color w:val="C00000"/>
          <w:sz w:val="28"/>
          <w:lang w:val="en-US" w:eastAsia="zh-CN"/>
        </w:rPr>
        <w:t>试卷统计学分析数据“必填”而非“选填”</w:t>
      </w:r>
    </w:p>
    <w:p w14:paraId="21C9F384">
      <w:pPr>
        <w:spacing w:line="400" w:lineRule="exact"/>
        <w:ind w:firstLine="2800"/>
        <w:rPr>
          <w:rFonts w:eastAsia="黑体"/>
          <w:b/>
          <w:sz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3489"/>
        <w:gridCol w:w="3489"/>
      </w:tblGrid>
      <w:tr w14:paraId="3BE33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8309" w:type="dxa"/>
            <w:gridSpan w:val="3"/>
            <w:noWrap w:val="0"/>
            <w:vAlign w:val="center"/>
          </w:tcPr>
          <w:p w14:paraId="17E278CD">
            <w:pPr>
              <w:spacing w:line="400" w:lineRule="exact"/>
              <w:jc w:val="center"/>
              <w:rPr>
                <w:rFonts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高、低分题分析</w:t>
            </w:r>
          </w:p>
          <w:p w14:paraId="7E6BEB56">
            <w:pPr>
              <w:spacing w:line="400" w:lineRule="exact"/>
              <w:jc w:val="center"/>
              <w:rPr>
                <w:rFonts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高分题（得分</w:t>
            </w:r>
            <w:r>
              <w:rPr>
                <w:rFonts w:hint="eastAsia" w:ascii="Times New Roman" w:hAnsi="Times New Roman" w:eastAsia="仿宋_GB2312" w:cs="宋体"/>
                <w:sz w:val="28"/>
                <w:szCs w:val="28"/>
                <w:lang w:eastAsia="zh-CN"/>
              </w:rPr>
              <w:t>率</w:t>
            </w: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≥</w:t>
            </w:r>
            <w:r>
              <w:rPr>
                <w:rFonts w:hint="eastAsia" w:ascii="Times New Roman" w:hAnsi="Times New Roman" w:eastAsia="仿宋_GB2312" w:cs="宋体"/>
                <w:sz w:val="28"/>
                <w:szCs w:val="28"/>
                <w:lang w:val="en-US" w:eastAsia="zh-CN"/>
              </w:rPr>
              <w:t>90%</w:t>
            </w: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）、低分题（得分</w:t>
            </w:r>
            <w:r>
              <w:rPr>
                <w:rFonts w:hint="eastAsia" w:ascii="Times New Roman" w:hAnsi="Times New Roman" w:eastAsia="仿宋_GB2312" w:cs="宋体"/>
                <w:sz w:val="28"/>
                <w:szCs w:val="28"/>
                <w:lang w:eastAsia="zh-CN"/>
              </w:rPr>
              <w:t>率≤</w:t>
            </w:r>
            <w:r>
              <w:rPr>
                <w:rFonts w:hint="eastAsia" w:ascii="Times New Roman" w:hAnsi="Times New Roman" w:eastAsia="仿宋_GB2312" w:cs="宋体"/>
                <w:sz w:val="28"/>
                <w:szCs w:val="28"/>
                <w:lang w:val="en-US" w:eastAsia="zh-CN"/>
              </w:rPr>
              <w:t>60%</w:t>
            </w: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）</w:t>
            </w:r>
          </w:p>
        </w:tc>
      </w:tr>
      <w:tr w14:paraId="72BBF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31" w:type="dxa"/>
            <w:noWrap w:val="0"/>
            <w:vAlign w:val="center"/>
          </w:tcPr>
          <w:p w14:paraId="3BAB96C2">
            <w:pPr>
              <w:spacing w:line="400" w:lineRule="exact"/>
              <w:jc w:val="center"/>
              <w:rPr>
                <w:rFonts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</w:rPr>
              <w:t>题型</w:t>
            </w:r>
          </w:p>
        </w:tc>
        <w:tc>
          <w:tcPr>
            <w:tcW w:w="3489" w:type="dxa"/>
            <w:noWrap w:val="0"/>
            <w:vAlign w:val="center"/>
          </w:tcPr>
          <w:p w14:paraId="2628C8EB">
            <w:pPr>
              <w:spacing w:line="400" w:lineRule="exact"/>
              <w:jc w:val="center"/>
              <w:rPr>
                <w:rFonts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</w:rPr>
              <w:t>高分题题号</w:t>
            </w:r>
          </w:p>
        </w:tc>
        <w:tc>
          <w:tcPr>
            <w:tcW w:w="3489" w:type="dxa"/>
            <w:noWrap w:val="0"/>
            <w:vAlign w:val="center"/>
          </w:tcPr>
          <w:p w14:paraId="02E96053">
            <w:pPr>
              <w:spacing w:line="400" w:lineRule="exact"/>
              <w:jc w:val="center"/>
              <w:rPr>
                <w:rFonts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</w:rPr>
              <w:t>低分题题号</w:t>
            </w:r>
          </w:p>
        </w:tc>
      </w:tr>
      <w:tr w14:paraId="3D1FB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31" w:type="dxa"/>
            <w:noWrap w:val="0"/>
            <w:vAlign w:val="center"/>
          </w:tcPr>
          <w:p w14:paraId="38C35A80">
            <w:pPr>
              <w:spacing w:line="400" w:lineRule="exact"/>
              <w:ind w:left="7"/>
              <w:jc w:val="center"/>
              <w:outlineLvl w:val="0"/>
              <w:rPr>
                <w:rFonts w:ascii="Times New Roman" w:hAnsi="Times New Roman" w:eastAsia="仿宋_GB2312" w:cs="宋体"/>
              </w:rPr>
            </w:pPr>
          </w:p>
        </w:tc>
        <w:tc>
          <w:tcPr>
            <w:tcW w:w="3489" w:type="dxa"/>
            <w:noWrap w:val="0"/>
            <w:vAlign w:val="center"/>
          </w:tcPr>
          <w:p w14:paraId="55EC9157">
            <w:pPr>
              <w:spacing w:line="400" w:lineRule="exact"/>
              <w:ind w:left="7"/>
              <w:jc w:val="center"/>
              <w:outlineLvl w:val="0"/>
              <w:rPr>
                <w:rFonts w:ascii="Times New Roman" w:hAnsi="Times New Roman" w:eastAsia="仿宋_GB2312" w:cs="宋体"/>
              </w:rPr>
            </w:pPr>
          </w:p>
        </w:tc>
        <w:tc>
          <w:tcPr>
            <w:tcW w:w="3489" w:type="dxa"/>
            <w:noWrap w:val="0"/>
            <w:vAlign w:val="center"/>
          </w:tcPr>
          <w:p w14:paraId="577423BF">
            <w:pPr>
              <w:spacing w:line="400" w:lineRule="exact"/>
              <w:ind w:left="7"/>
              <w:jc w:val="center"/>
              <w:outlineLvl w:val="0"/>
              <w:rPr>
                <w:rFonts w:ascii="Times New Roman" w:hAnsi="Times New Roman" w:eastAsia="仿宋_GB2312" w:cs="宋体"/>
              </w:rPr>
            </w:pPr>
          </w:p>
        </w:tc>
      </w:tr>
      <w:tr w14:paraId="31890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31" w:type="dxa"/>
            <w:noWrap w:val="0"/>
            <w:vAlign w:val="center"/>
          </w:tcPr>
          <w:p w14:paraId="5FACB292">
            <w:pPr>
              <w:spacing w:line="400" w:lineRule="exact"/>
              <w:ind w:left="7"/>
              <w:jc w:val="center"/>
              <w:outlineLvl w:val="0"/>
              <w:rPr>
                <w:rFonts w:ascii="Times New Roman" w:hAnsi="Times New Roman" w:eastAsia="仿宋_GB2312" w:cs="宋体"/>
              </w:rPr>
            </w:pPr>
          </w:p>
        </w:tc>
        <w:tc>
          <w:tcPr>
            <w:tcW w:w="3489" w:type="dxa"/>
            <w:noWrap w:val="0"/>
            <w:vAlign w:val="center"/>
          </w:tcPr>
          <w:p w14:paraId="6B74DDE4">
            <w:pPr>
              <w:spacing w:line="400" w:lineRule="exact"/>
              <w:ind w:left="7"/>
              <w:jc w:val="center"/>
              <w:outlineLvl w:val="0"/>
              <w:rPr>
                <w:rFonts w:ascii="Times New Roman" w:hAnsi="Times New Roman" w:eastAsia="仿宋_GB2312" w:cs="宋体"/>
              </w:rPr>
            </w:pPr>
          </w:p>
        </w:tc>
        <w:tc>
          <w:tcPr>
            <w:tcW w:w="3489" w:type="dxa"/>
            <w:noWrap w:val="0"/>
            <w:vAlign w:val="center"/>
          </w:tcPr>
          <w:p w14:paraId="2896AE94">
            <w:pPr>
              <w:spacing w:line="400" w:lineRule="exact"/>
              <w:ind w:left="7"/>
              <w:jc w:val="center"/>
              <w:outlineLvl w:val="0"/>
              <w:rPr>
                <w:rFonts w:ascii="Times New Roman" w:hAnsi="Times New Roman" w:eastAsia="仿宋_GB2312" w:cs="宋体"/>
              </w:rPr>
            </w:pPr>
          </w:p>
        </w:tc>
      </w:tr>
      <w:tr w14:paraId="6B29E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31" w:type="dxa"/>
            <w:noWrap w:val="0"/>
            <w:vAlign w:val="center"/>
          </w:tcPr>
          <w:p w14:paraId="3B72884D">
            <w:pPr>
              <w:spacing w:line="400" w:lineRule="exact"/>
              <w:ind w:left="7"/>
              <w:jc w:val="center"/>
              <w:outlineLvl w:val="0"/>
              <w:rPr>
                <w:rFonts w:ascii="Times New Roman" w:hAnsi="Times New Roman" w:eastAsia="仿宋_GB2312" w:cs="宋体"/>
              </w:rPr>
            </w:pPr>
          </w:p>
        </w:tc>
        <w:tc>
          <w:tcPr>
            <w:tcW w:w="3489" w:type="dxa"/>
            <w:noWrap w:val="0"/>
            <w:vAlign w:val="center"/>
          </w:tcPr>
          <w:p w14:paraId="4E63AB4D">
            <w:pPr>
              <w:spacing w:line="400" w:lineRule="exact"/>
              <w:ind w:left="7"/>
              <w:jc w:val="center"/>
              <w:outlineLvl w:val="0"/>
              <w:rPr>
                <w:rFonts w:ascii="Times New Roman" w:hAnsi="Times New Roman" w:eastAsia="仿宋_GB2312" w:cs="宋体"/>
              </w:rPr>
            </w:pPr>
          </w:p>
        </w:tc>
        <w:tc>
          <w:tcPr>
            <w:tcW w:w="3489" w:type="dxa"/>
            <w:noWrap w:val="0"/>
            <w:vAlign w:val="center"/>
          </w:tcPr>
          <w:p w14:paraId="2C38D07B">
            <w:pPr>
              <w:spacing w:line="400" w:lineRule="exact"/>
              <w:ind w:left="7"/>
              <w:jc w:val="center"/>
              <w:outlineLvl w:val="0"/>
              <w:rPr>
                <w:rFonts w:ascii="Times New Roman" w:hAnsi="Times New Roman" w:eastAsia="仿宋_GB2312" w:cs="宋体"/>
              </w:rPr>
            </w:pPr>
          </w:p>
        </w:tc>
      </w:tr>
      <w:tr w14:paraId="044EB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331" w:type="dxa"/>
            <w:noWrap w:val="0"/>
            <w:vAlign w:val="center"/>
          </w:tcPr>
          <w:p w14:paraId="73B74EB1">
            <w:pPr>
              <w:spacing w:line="400" w:lineRule="exact"/>
              <w:ind w:left="7"/>
              <w:jc w:val="center"/>
              <w:outlineLvl w:val="0"/>
              <w:rPr>
                <w:rFonts w:ascii="Times New Roman" w:hAnsi="Times New Roman" w:eastAsia="仿宋_GB2312" w:cs="宋体"/>
              </w:rPr>
            </w:pPr>
          </w:p>
        </w:tc>
        <w:tc>
          <w:tcPr>
            <w:tcW w:w="3489" w:type="dxa"/>
            <w:noWrap w:val="0"/>
            <w:vAlign w:val="center"/>
          </w:tcPr>
          <w:p w14:paraId="39498FAB">
            <w:pPr>
              <w:spacing w:line="400" w:lineRule="exact"/>
              <w:ind w:left="7"/>
              <w:jc w:val="center"/>
              <w:outlineLvl w:val="0"/>
              <w:rPr>
                <w:rFonts w:ascii="Times New Roman" w:hAnsi="Times New Roman" w:eastAsia="仿宋_GB2312" w:cs="宋体"/>
              </w:rPr>
            </w:pPr>
          </w:p>
        </w:tc>
        <w:tc>
          <w:tcPr>
            <w:tcW w:w="3489" w:type="dxa"/>
            <w:noWrap w:val="0"/>
            <w:vAlign w:val="center"/>
          </w:tcPr>
          <w:p w14:paraId="59F28C1D">
            <w:pPr>
              <w:spacing w:line="400" w:lineRule="exact"/>
              <w:ind w:left="7"/>
              <w:jc w:val="center"/>
              <w:outlineLvl w:val="0"/>
              <w:rPr>
                <w:rFonts w:ascii="Times New Roman" w:hAnsi="Times New Roman" w:eastAsia="仿宋_GB2312" w:cs="宋体"/>
              </w:rPr>
            </w:pPr>
          </w:p>
        </w:tc>
      </w:tr>
      <w:tr w14:paraId="4BC06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331" w:type="dxa"/>
            <w:noWrap w:val="0"/>
            <w:vAlign w:val="center"/>
          </w:tcPr>
          <w:p w14:paraId="50961E5F">
            <w:pPr>
              <w:spacing w:line="400" w:lineRule="exact"/>
              <w:jc w:val="center"/>
              <w:rPr>
                <w:rFonts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</w:rPr>
              <w:t>占全卷分数比例</w:t>
            </w:r>
          </w:p>
        </w:tc>
        <w:tc>
          <w:tcPr>
            <w:tcW w:w="3489" w:type="dxa"/>
            <w:noWrap w:val="0"/>
            <w:vAlign w:val="center"/>
          </w:tcPr>
          <w:p w14:paraId="2CB29CAF">
            <w:pPr>
              <w:spacing w:line="400" w:lineRule="exact"/>
              <w:jc w:val="center"/>
              <w:rPr>
                <w:rFonts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</w:rPr>
              <w:t>　　　　　　　　　％</w:t>
            </w:r>
          </w:p>
        </w:tc>
        <w:tc>
          <w:tcPr>
            <w:tcW w:w="3489" w:type="dxa"/>
            <w:noWrap w:val="0"/>
            <w:vAlign w:val="center"/>
          </w:tcPr>
          <w:p w14:paraId="08D800D8">
            <w:pPr>
              <w:spacing w:line="400" w:lineRule="exact"/>
              <w:jc w:val="center"/>
              <w:rPr>
                <w:rFonts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</w:rPr>
              <w:t>　　　　　　　　　　　％</w:t>
            </w:r>
          </w:p>
        </w:tc>
      </w:tr>
    </w:tbl>
    <w:p w14:paraId="5932F9C0">
      <w:pPr>
        <w:spacing w:line="400" w:lineRule="exact"/>
        <w:rPr>
          <w:rFonts w:ascii="Times New Roman" w:hAnsi="Times New Roman" w:eastAsia="仿宋_GB2312"/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743"/>
        <w:gridCol w:w="1604"/>
        <w:gridCol w:w="1985"/>
        <w:gridCol w:w="1646"/>
      </w:tblGrid>
      <w:tr w14:paraId="5D4A3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8309" w:type="dxa"/>
            <w:gridSpan w:val="5"/>
            <w:noWrap w:val="0"/>
            <w:vAlign w:val="center"/>
          </w:tcPr>
          <w:p w14:paraId="7D6175F9">
            <w:pPr>
              <w:jc w:val="center"/>
              <w:rPr>
                <w:rFonts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试卷统计学分析</w:t>
            </w:r>
          </w:p>
        </w:tc>
      </w:tr>
      <w:tr w14:paraId="22E2B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31" w:type="dxa"/>
            <w:vMerge w:val="restart"/>
            <w:noWrap w:val="0"/>
            <w:vAlign w:val="center"/>
          </w:tcPr>
          <w:p w14:paraId="005A888D">
            <w:pPr>
              <w:spacing w:line="400" w:lineRule="exact"/>
              <w:jc w:val="center"/>
              <w:rPr>
                <w:rFonts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</w:rPr>
              <w:t>试题难度（</w:t>
            </w:r>
            <w:r>
              <w:rPr>
                <w:rFonts w:ascii="Times New Roman" w:hAnsi="Times New Roman" w:eastAsia="仿宋_GB2312" w:cs="宋体"/>
              </w:rPr>
              <w:t>P</w:t>
            </w:r>
            <w:r>
              <w:rPr>
                <w:rFonts w:hint="eastAsia" w:ascii="Times New Roman" w:hAnsi="Times New Roman" w:eastAsia="仿宋_GB2312" w:cs="宋体"/>
              </w:rPr>
              <w:t>）</w:t>
            </w:r>
          </w:p>
        </w:tc>
        <w:tc>
          <w:tcPr>
            <w:tcW w:w="1743" w:type="dxa"/>
            <w:noWrap w:val="0"/>
            <w:vAlign w:val="center"/>
          </w:tcPr>
          <w:p w14:paraId="2D5A0252">
            <w:pPr>
              <w:spacing w:line="400" w:lineRule="exact"/>
              <w:jc w:val="center"/>
              <w:rPr>
                <w:rFonts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</w:rPr>
              <w:t>难度系数</w:t>
            </w:r>
          </w:p>
        </w:tc>
        <w:tc>
          <w:tcPr>
            <w:tcW w:w="1604" w:type="dxa"/>
            <w:noWrap w:val="0"/>
            <w:vAlign w:val="center"/>
          </w:tcPr>
          <w:p w14:paraId="3CC26C42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</w:rPr>
              <w:t>易</w:t>
            </w:r>
          </w:p>
          <w:p w14:paraId="7EF9A0D1">
            <w:pPr>
              <w:spacing w:line="400" w:lineRule="exact"/>
              <w:jc w:val="center"/>
              <w:rPr>
                <w:rFonts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</w:rPr>
              <w:t>（</w:t>
            </w:r>
            <w:r>
              <w:rPr>
                <w:rFonts w:ascii="Times New Roman" w:hAnsi="Times New Roman" w:eastAsia="仿宋_GB2312" w:cs="宋体"/>
              </w:rPr>
              <w:t>P&gt;0.7</w:t>
            </w:r>
            <w:r>
              <w:rPr>
                <w:rFonts w:hint="eastAsia" w:ascii="Times New Roman" w:hAnsi="Times New Roman" w:eastAsia="仿宋_GB2312" w:cs="宋体"/>
              </w:rPr>
              <w:t>）</w:t>
            </w:r>
          </w:p>
        </w:tc>
        <w:tc>
          <w:tcPr>
            <w:tcW w:w="1985" w:type="dxa"/>
            <w:noWrap w:val="0"/>
            <w:vAlign w:val="center"/>
          </w:tcPr>
          <w:p w14:paraId="7A61417F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sz w:val="22"/>
                <w:szCs w:val="22"/>
              </w:rPr>
              <w:t>合适</w:t>
            </w:r>
          </w:p>
          <w:p w14:paraId="68EFA55C">
            <w:pPr>
              <w:spacing w:line="400" w:lineRule="exact"/>
              <w:jc w:val="center"/>
              <w:rPr>
                <w:rFonts w:ascii="Times New Roman" w:hAnsi="Times New Roman" w:eastAsia="仿宋_GB2312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sz w:val="22"/>
                <w:szCs w:val="22"/>
              </w:rPr>
              <w:t>（</w:t>
            </w:r>
            <w:r>
              <w:rPr>
                <w:rFonts w:ascii="Times New Roman" w:hAnsi="Times New Roman" w:eastAsia="仿宋_GB2312" w:cs="宋体"/>
                <w:sz w:val="22"/>
                <w:szCs w:val="22"/>
              </w:rPr>
              <w:t>0.3</w:t>
            </w:r>
            <w:r>
              <w:rPr>
                <w:rFonts w:hint="eastAsia" w:ascii="Times New Roman" w:hAnsi="Times New Roman" w:eastAsia="仿宋_GB2312" w:cs="宋体"/>
                <w:sz w:val="22"/>
                <w:szCs w:val="22"/>
                <w:lang w:eastAsia="zh-CN"/>
              </w:rPr>
              <w:t>≤</w:t>
            </w:r>
            <w:r>
              <w:rPr>
                <w:rFonts w:ascii="Times New Roman" w:hAnsi="Times New Roman" w:eastAsia="仿宋_GB2312" w:cs="宋体"/>
                <w:sz w:val="22"/>
                <w:szCs w:val="22"/>
              </w:rPr>
              <w:t xml:space="preserve"> P </w:t>
            </w:r>
            <w:r>
              <w:rPr>
                <w:rFonts w:hint="eastAsia" w:ascii="Times New Roman" w:hAnsi="Times New Roman" w:eastAsia="仿宋_GB2312" w:cs="宋体"/>
                <w:sz w:val="22"/>
                <w:szCs w:val="22"/>
                <w:lang w:eastAsia="zh-CN"/>
              </w:rPr>
              <w:t>≤</w:t>
            </w:r>
            <w:r>
              <w:rPr>
                <w:rFonts w:ascii="Times New Roman" w:hAnsi="Times New Roman" w:eastAsia="仿宋_GB2312" w:cs="宋体"/>
                <w:sz w:val="22"/>
                <w:szCs w:val="22"/>
              </w:rPr>
              <w:t>0.7</w:t>
            </w:r>
            <w:r>
              <w:rPr>
                <w:rFonts w:hint="eastAsia" w:ascii="Times New Roman" w:hAnsi="Times New Roman" w:eastAsia="仿宋_GB2312" w:cs="宋体"/>
                <w:sz w:val="22"/>
                <w:szCs w:val="22"/>
              </w:rPr>
              <w:t>）</w:t>
            </w:r>
          </w:p>
        </w:tc>
        <w:tc>
          <w:tcPr>
            <w:tcW w:w="1646" w:type="dxa"/>
            <w:noWrap w:val="0"/>
            <w:vAlign w:val="center"/>
          </w:tcPr>
          <w:p w14:paraId="1A3DB9A7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</w:rPr>
              <w:t>难</w:t>
            </w:r>
          </w:p>
          <w:p w14:paraId="4CF0CC4E">
            <w:pPr>
              <w:spacing w:line="400" w:lineRule="exact"/>
              <w:jc w:val="center"/>
              <w:rPr>
                <w:rFonts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</w:rPr>
              <w:t>（</w:t>
            </w:r>
            <w:r>
              <w:rPr>
                <w:rFonts w:ascii="Times New Roman" w:hAnsi="Times New Roman" w:eastAsia="仿宋_GB2312" w:cs="宋体"/>
              </w:rPr>
              <w:t>P&lt;0.3</w:t>
            </w:r>
            <w:r>
              <w:rPr>
                <w:rFonts w:hint="eastAsia" w:ascii="Times New Roman" w:hAnsi="Times New Roman" w:eastAsia="仿宋_GB2312" w:cs="宋体"/>
              </w:rPr>
              <w:t>）</w:t>
            </w:r>
          </w:p>
        </w:tc>
      </w:tr>
      <w:tr w14:paraId="7E620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 w14:paraId="691E00AA">
            <w:pPr>
              <w:spacing w:line="400" w:lineRule="exact"/>
              <w:ind w:left="7"/>
              <w:jc w:val="center"/>
              <w:outlineLvl w:val="0"/>
              <w:rPr>
                <w:rFonts w:ascii="Times New Roman" w:hAnsi="Times New Roman" w:eastAsia="仿宋_GB2312" w:cs="宋体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37DC0B60">
            <w:pPr>
              <w:spacing w:line="400" w:lineRule="exact"/>
              <w:jc w:val="center"/>
              <w:rPr>
                <w:rFonts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</w:rPr>
              <w:t>试题数量</w:t>
            </w:r>
          </w:p>
        </w:tc>
        <w:tc>
          <w:tcPr>
            <w:tcW w:w="1604" w:type="dxa"/>
            <w:noWrap w:val="0"/>
            <w:vAlign w:val="center"/>
          </w:tcPr>
          <w:p w14:paraId="35C1F79F">
            <w:pPr>
              <w:spacing w:line="400" w:lineRule="exact"/>
              <w:ind w:left="7"/>
              <w:jc w:val="center"/>
              <w:outlineLvl w:val="0"/>
              <w:rPr>
                <w:rFonts w:ascii="Times New Roman" w:hAnsi="Times New Roman" w:eastAsia="仿宋_GB2312" w:cs="宋体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61DA2542">
            <w:pPr>
              <w:spacing w:line="400" w:lineRule="exact"/>
              <w:ind w:left="7"/>
              <w:jc w:val="center"/>
              <w:outlineLvl w:val="0"/>
              <w:rPr>
                <w:rFonts w:ascii="Times New Roman" w:hAnsi="Times New Roman" w:eastAsia="仿宋_GB2312" w:cs="宋体"/>
              </w:rPr>
            </w:pPr>
          </w:p>
        </w:tc>
        <w:tc>
          <w:tcPr>
            <w:tcW w:w="1646" w:type="dxa"/>
            <w:noWrap w:val="0"/>
            <w:vAlign w:val="center"/>
          </w:tcPr>
          <w:p w14:paraId="37BCE87F">
            <w:pPr>
              <w:spacing w:line="400" w:lineRule="exact"/>
              <w:ind w:left="7"/>
              <w:jc w:val="center"/>
              <w:outlineLvl w:val="0"/>
              <w:rPr>
                <w:rFonts w:ascii="Times New Roman" w:hAnsi="Times New Roman" w:eastAsia="仿宋_GB2312" w:cs="宋体"/>
              </w:rPr>
            </w:pPr>
          </w:p>
        </w:tc>
      </w:tr>
      <w:tr w14:paraId="732FC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 w14:paraId="385C950A">
            <w:pPr>
              <w:spacing w:line="400" w:lineRule="exact"/>
              <w:ind w:left="7"/>
              <w:jc w:val="center"/>
              <w:outlineLvl w:val="0"/>
              <w:rPr>
                <w:rFonts w:ascii="Times New Roman" w:hAnsi="Times New Roman" w:eastAsia="仿宋_GB2312" w:cs="宋体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79341D93">
            <w:pPr>
              <w:spacing w:line="400" w:lineRule="exact"/>
              <w:jc w:val="center"/>
              <w:rPr>
                <w:rFonts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</w:rPr>
              <w:t>所占比例</w:t>
            </w:r>
          </w:p>
        </w:tc>
        <w:tc>
          <w:tcPr>
            <w:tcW w:w="1604" w:type="dxa"/>
            <w:noWrap w:val="0"/>
            <w:vAlign w:val="center"/>
          </w:tcPr>
          <w:p w14:paraId="67AE215A">
            <w:pPr>
              <w:spacing w:line="400" w:lineRule="exact"/>
              <w:ind w:left="7"/>
              <w:jc w:val="center"/>
              <w:outlineLvl w:val="0"/>
              <w:rPr>
                <w:rFonts w:ascii="Times New Roman" w:hAnsi="Times New Roman" w:eastAsia="仿宋_GB2312" w:cs="宋体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5452FDAF">
            <w:pPr>
              <w:spacing w:line="400" w:lineRule="exact"/>
              <w:ind w:left="7"/>
              <w:jc w:val="center"/>
              <w:outlineLvl w:val="0"/>
              <w:rPr>
                <w:rFonts w:ascii="Times New Roman" w:hAnsi="Times New Roman" w:eastAsia="仿宋_GB2312" w:cs="宋体"/>
              </w:rPr>
            </w:pPr>
          </w:p>
        </w:tc>
        <w:tc>
          <w:tcPr>
            <w:tcW w:w="1646" w:type="dxa"/>
            <w:noWrap w:val="0"/>
            <w:vAlign w:val="center"/>
          </w:tcPr>
          <w:p w14:paraId="73922701">
            <w:pPr>
              <w:spacing w:line="400" w:lineRule="exact"/>
              <w:ind w:left="7"/>
              <w:jc w:val="center"/>
              <w:outlineLvl w:val="0"/>
              <w:rPr>
                <w:rFonts w:ascii="Times New Roman" w:hAnsi="Times New Roman" w:eastAsia="仿宋_GB2312" w:cs="宋体"/>
              </w:rPr>
            </w:pPr>
          </w:p>
        </w:tc>
      </w:tr>
      <w:tr w14:paraId="4C0B9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331" w:type="dxa"/>
            <w:vMerge w:val="restart"/>
            <w:noWrap w:val="0"/>
            <w:vAlign w:val="center"/>
          </w:tcPr>
          <w:p w14:paraId="2C2ABA74">
            <w:pPr>
              <w:spacing w:line="400" w:lineRule="exact"/>
              <w:jc w:val="center"/>
              <w:rPr>
                <w:rFonts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</w:rPr>
              <w:t>试题区分度（</w:t>
            </w:r>
            <w:r>
              <w:rPr>
                <w:rFonts w:ascii="Times New Roman" w:hAnsi="Times New Roman" w:eastAsia="仿宋_GB2312" w:cs="宋体"/>
              </w:rPr>
              <w:t>D</w:t>
            </w:r>
            <w:r>
              <w:rPr>
                <w:rFonts w:hint="eastAsia" w:ascii="Times New Roman" w:hAnsi="Times New Roman" w:eastAsia="仿宋_GB2312" w:cs="宋体"/>
              </w:rPr>
              <w:t>）</w:t>
            </w:r>
          </w:p>
        </w:tc>
        <w:tc>
          <w:tcPr>
            <w:tcW w:w="1743" w:type="dxa"/>
            <w:noWrap w:val="0"/>
            <w:vAlign w:val="center"/>
          </w:tcPr>
          <w:p w14:paraId="3BD93D78">
            <w:pPr>
              <w:spacing w:line="400" w:lineRule="exact"/>
              <w:jc w:val="center"/>
              <w:rPr>
                <w:rFonts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</w:rPr>
              <w:t>区分度值标准</w:t>
            </w:r>
          </w:p>
        </w:tc>
        <w:tc>
          <w:tcPr>
            <w:tcW w:w="1604" w:type="dxa"/>
            <w:noWrap w:val="0"/>
            <w:vAlign w:val="center"/>
          </w:tcPr>
          <w:p w14:paraId="0CE7B472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</w:rPr>
              <w:t>良好</w:t>
            </w:r>
          </w:p>
          <w:p w14:paraId="155985C2">
            <w:pPr>
              <w:spacing w:line="400" w:lineRule="exact"/>
              <w:jc w:val="center"/>
              <w:rPr>
                <w:rFonts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</w:rPr>
              <w:t>（</w:t>
            </w:r>
            <w:r>
              <w:rPr>
                <w:rFonts w:ascii="Times New Roman" w:hAnsi="Times New Roman" w:eastAsia="仿宋_GB2312" w:cs="宋体"/>
              </w:rPr>
              <w:t>D&gt;0.29</w:t>
            </w:r>
            <w:r>
              <w:rPr>
                <w:rFonts w:hint="eastAsia" w:ascii="Times New Roman" w:hAnsi="Times New Roman" w:eastAsia="仿宋_GB2312" w:cs="宋体"/>
              </w:rPr>
              <w:t>）</w:t>
            </w:r>
          </w:p>
        </w:tc>
        <w:tc>
          <w:tcPr>
            <w:tcW w:w="1985" w:type="dxa"/>
            <w:noWrap w:val="0"/>
            <w:vAlign w:val="center"/>
          </w:tcPr>
          <w:p w14:paraId="5AEA28B9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sz w:val="22"/>
                <w:szCs w:val="22"/>
              </w:rPr>
              <w:t>中</w:t>
            </w:r>
          </w:p>
          <w:p w14:paraId="63BEAE14">
            <w:pPr>
              <w:spacing w:line="400" w:lineRule="exact"/>
              <w:jc w:val="center"/>
              <w:rPr>
                <w:rFonts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  <w:sz w:val="22"/>
                <w:szCs w:val="22"/>
              </w:rPr>
              <w:t>（</w:t>
            </w:r>
            <w:r>
              <w:rPr>
                <w:rFonts w:ascii="Times New Roman" w:hAnsi="Times New Roman" w:eastAsia="仿宋_GB2312" w:cs="宋体"/>
                <w:sz w:val="22"/>
                <w:szCs w:val="22"/>
              </w:rPr>
              <w:t>0.20</w:t>
            </w:r>
            <w:r>
              <w:rPr>
                <w:rFonts w:hint="eastAsia" w:ascii="Times New Roman" w:hAnsi="Times New Roman" w:eastAsia="仿宋_GB2312" w:cs="宋体"/>
                <w:sz w:val="22"/>
                <w:szCs w:val="22"/>
                <w:lang w:eastAsia="zh-CN"/>
              </w:rPr>
              <w:t>≤</w:t>
            </w:r>
            <w:r>
              <w:rPr>
                <w:rFonts w:ascii="Times New Roman" w:hAnsi="Times New Roman" w:eastAsia="仿宋_GB2312" w:cs="宋体"/>
                <w:sz w:val="22"/>
                <w:szCs w:val="22"/>
              </w:rPr>
              <w:t>D</w:t>
            </w:r>
            <w:r>
              <w:rPr>
                <w:rFonts w:hint="eastAsia" w:ascii="Times New Roman" w:hAnsi="Times New Roman" w:eastAsia="仿宋_GB2312" w:cs="宋体"/>
                <w:sz w:val="22"/>
                <w:szCs w:val="22"/>
                <w:lang w:eastAsia="zh-CN"/>
              </w:rPr>
              <w:t>≤</w:t>
            </w:r>
            <w:r>
              <w:rPr>
                <w:rFonts w:ascii="Times New Roman" w:hAnsi="Times New Roman" w:eastAsia="仿宋_GB2312" w:cs="宋体"/>
                <w:sz w:val="22"/>
                <w:szCs w:val="22"/>
              </w:rPr>
              <w:t>0.29</w:t>
            </w:r>
            <w:r>
              <w:rPr>
                <w:rFonts w:hint="eastAsia" w:ascii="Times New Roman" w:hAnsi="Times New Roman" w:eastAsia="仿宋_GB2312" w:cs="宋体"/>
                <w:sz w:val="22"/>
                <w:szCs w:val="22"/>
              </w:rPr>
              <w:t>）</w:t>
            </w:r>
          </w:p>
        </w:tc>
        <w:tc>
          <w:tcPr>
            <w:tcW w:w="1646" w:type="dxa"/>
            <w:noWrap w:val="0"/>
            <w:vAlign w:val="center"/>
          </w:tcPr>
          <w:p w14:paraId="37162492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</w:rPr>
              <w:t>差</w:t>
            </w:r>
          </w:p>
          <w:p w14:paraId="00425915">
            <w:pPr>
              <w:spacing w:line="400" w:lineRule="exact"/>
              <w:jc w:val="center"/>
              <w:rPr>
                <w:rFonts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</w:rPr>
              <w:t>（</w:t>
            </w:r>
            <w:r>
              <w:rPr>
                <w:rFonts w:ascii="Times New Roman" w:hAnsi="Times New Roman" w:eastAsia="仿宋_GB2312" w:cs="宋体"/>
              </w:rPr>
              <w:t>D&lt;0.20</w:t>
            </w:r>
            <w:r>
              <w:rPr>
                <w:rFonts w:hint="eastAsia" w:ascii="Times New Roman" w:hAnsi="Times New Roman" w:eastAsia="仿宋_GB2312" w:cs="宋体"/>
              </w:rPr>
              <w:t>）</w:t>
            </w:r>
          </w:p>
        </w:tc>
      </w:tr>
      <w:tr w14:paraId="1DA5A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31" w:type="dxa"/>
            <w:vMerge w:val="continue"/>
            <w:noWrap w:val="0"/>
            <w:vAlign w:val="top"/>
          </w:tcPr>
          <w:p w14:paraId="08278680">
            <w:pPr>
              <w:spacing w:line="400" w:lineRule="exact"/>
              <w:ind w:left="7"/>
              <w:jc w:val="center"/>
              <w:outlineLvl w:val="0"/>
              <w:rPr>
                <w:rFonts w:ascii="Times New Roman" w:hAnsi="Times New Roman" w:eastAsia="仿宋_GB2312" w:cs="宋体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1F7D5D81">
            <w:pPr>
              <w:spacing w:line="400" w:lineRule="exact"/>
              <w:jc w:val="center"/>
              <w:rPr>
                <w:rFonts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</w:rPr>
              <w:t>试题数量</w:t>
            </w:r>
          </w:p>
        </w:tc>
        <w:tc>
          <w:tcPr>
            <w:tcW w:w="1604" w:type="dxa"/>
            <w:noWrap w:val="0"/>
            <w:vAlign w:val="center"/>
          </w:tcPr>
          <w:p w14:paraId="1F152915">
            <w:pPr>
              <w:spacing w:line="400" w:lineRule="exact"/>
              <w:ind w:left="7"/>
              <w:jc w:val="center"/>
              <w:outlineLvl w:val="0"/>
              <w:rPr>
                <w:rFonts w:ascii="Times New Roman" w:hAnsi="Times New Roman" w:eastAsia="仿宋_GB2312" w:cs="宋体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67BF006F">
            <w:pPr>
              <w:spacing w:line="400" w:lineRule="exact"/>
              <w:ind w:left="7"/>
              <w:jc w:val="center"/>
              <w:outlineLvl w:val="0"/>
              <w:rPr>
                <w:rFonts w:ascii="Times New Roman" w:hAnsi="Times New Roman" w:eastAsia="仿宋_GB2312" w:cs="宋体"/>
              </w:rPr>
            </w:pPr>
          </w:p>
        </w:tc>
        <w:tc>
          <w:tcPr>
            <w:tcW w:w="1646" w:type="dxa"/>
            <w:noWrap w:val="0"/>
            <w:vAlign w:val="center"/>
          </w:tcPr>
          <w:p w14:paraId="004EFEA6">
            <w:pPr>
              <w:spacing w:line="400" w:lineRule="exact"/>
              <w:ind w:left="7"/>
              <w:jc w:val="center"/>
              <w:outlineLvl w:val="0"/>
              <w:rPr>
                <w:rFonts w:ascii="Times New Roman" w:hAnsi="Times New Roman" w:eastAsia="仿宋_GB2312" w:cs="宋体"/>
              </w:rPr>
            </w:pPr>
          </w:p>
        </w:tc>
      </w:tr>
      <w:tr w14:paraId="2D15E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31" w:type="dxa"/>
            <w:vMerge w:val="continue"/>
            <w:noWrap w:val="0"/>
            <w:vAlign w:val="top"/>
          </w:tcPr>
          <w:p w14:paraId="2CDBE41D">
            <w:pPr>
              <w:spacing w:line="400" w:lineRule="exact"/>
              <w:ind w:left="7"/>
              <w:jc w:val="center"/>
              <w:outlineLvl w:val="0"/>
              <w:rPr>
                <w:rFonts w:ascii="Times New Roman" w:hAnsi="Times New Roman" w:eastAsia="仿宋_GB2312" w:cs="宋体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25D239A6">
            <w:pPr>
              <w:spacing w:line="400" w:lineRule="exact"/>
              <w:jc w:val="center"/>
              <w:rPr>
                <w:rFonts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</w:rPr>
              <w:t>所占比例</w:t>
            </w:r>
          </w:p>
        </w:tc>
        <w:tc>
          <w:tcPr>
            <w:tcW w:w="1604" w:type="dxa"/>
            <w:noWrap w:val="0"/>
            <w:vAlign w:val="center"/>
          </w:tcPr>
          <w:p w14:paraId="2522E50C">
            <w:pPr>
              <w:spacing w:line="400" w:lineRule="exact"/>
              <w:ind w:left="7"/>
              <w:jc w:val="center"/>
              <w:outlineLvl w:val="0"/>
              <w:rPr>
                <w:rFonts w:ascii="Times New Roman" w:hAnsi="Times New Roman" w:eastAsia="仿宋_GB2312" w:cs="宋体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620EF1BC">
            <w:pPr>
              <w:spacing w:line="400" w:lineRule="exact"/>
              <w:ind w:left="7"/>
              <w:jc w:val="center"/>
              <w:outlineLvl w:val="0"/>
              <w:rPr>
                <w:rFonts w:ascii="Times New Roman" w:hAnsi="Times New Roman" w:eastAsia="仿宋_GB2312" w:cs="宋体"/>
              </w:rPr>
            </w:pPr>
          </w:p>
        </w:tc>
        <w:tc>
          <w:tcPr>
            <w:tcW w:w="1646" w:type="dxa"/>
            <w:noWrap w:val="0"/>
            <w:vAlign w:val="center"/>
          </w:tcPr>
          <w:p w14:paraId="315C80E0">
            <w:pPr>
              <w:spacing w:line="400" w:lineRule="exact"/>
              <w:ind w:left="7"/>
              <w:jc w:val="center"/>
              <w:outlineLvl w:val="0"/>
              <w:rPr>
                <w:rFonts w:ascii="Times New Roman" w:hAnsi="Times New Roman" w:eastAsia="仿宋_GB2312" w:cs="宋体"/>
              </w:rPr>
            </w:pPr>
          </w:p>
        </w:tc>
      </w:tr>
      <w:tr w14:paraId="0F2D7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331" w:type="dxa"/>
            <w:vMerge w:val="restart"/>
            <w:noWrap w:val="0"/>
            <w:vAlign w:val="center"/>
          </w:tcPr>
          <w:p w14:paraId="1E1490BA">
            <w:pPr>
              <w:spacing w:line="400" w:lineRule="exact"/>
              <w:jc w:val="center"/>
              <w:rPr>
                <w:rFonts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</w:rPr>
              <w:t>试卷信度</w:t>
            </w:r>
          </w:p>
          <w:p w14:paraId="28F5A40D">
            <w:pPr>
              <w:spacing w:line="400" w:lineRule="exact"/>
              <w:jc w:val="center"/>
              <w:rPr>
                <w:rFonts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</w:rPr>
              <w:t>（A）</w:t>
            </w:r>
          </w:p>
        </w:tc>
        <w:tc>
          <w:tcPr>
            <w:tcW w:w="1743" w:type="dxa"/>
            <w:noWrap w:val="0"/>
            <w:vAlign w:val="center"/>
          </w:tcPr>
          <w:p w14:paraId="51BC9803">
            <w:pPr>
              <w:spacing w:line="400" w:lineRule="exact"/>
              <w:jc w:val="center"/>
              <w:rPr>
                <w:rFonts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</w:rPr>
              <w:t>信度标准</w:t>
            </w:r>
          </w:p>
        </w:tc>
        <w:tc>
          <w:tcPr>
            <w:tcW w:w="1604" w:type="dxa"/>
            <w:noWrap w:val="0"/>
            <w:vAlign w:val="center"/>
          </w:tcPr>
          <w:p w14:paraId="770639EC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</w:rPr>
              <w:t>良好</w:t>
            </w:r>
          </w:p>
          <w:p w14:paraId="17BB59D6">
            <w:pPr>
              <w:spacing w:line="400" w:lineRule="exact"/>
              <w:jc w:val="center"/>
              <w:rPr>
                <w:rFonts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</w:rPr>
              <w:t>（</w:t>
            </w:r>
            <w:r>
              <w:rPr>
                <w:rFonts w:ascii="Times New Roman" w:hAnsi="Times New Roman" w:eastAsia="仿宋_GB2312" w:cs="宋体"/>
              </w:rPr>
              <w:t>&gt;0.70</w:t>
            </w:r>
            <w:r>
              <w:rPr>
                <w:rFonts w:hint="eastAsia" w:ascii="Times New Roman" w:hAnsi="Times New Roman" w:eastAsia="仿宋_GB2312" w:cs="宋体"/>
              </w:rPr>
              <w:t>）</w:t>
            </w:r>
          </w:p>
        </w:tc>
        <w:tc>
          <w:tcPr>
            <w:tcW w:w="1985" w:type="dxa"/>
            <w:noWrap w:val="0"/>
            <w:vAlign w:val="center"/>
          </w:tcPr>
          <w:p w14:paraId="1879B489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</w:rPr>
              <w:t>中</w:t>
            </w:r>
          </w:p>
          <w:p w14:paraId="295510E9">
            <w:pPr>
              <w:spacing w:line="400" w:lineRule="exact"/>
              <w:jc w:val="center"/>
              <w:rPr>
                <w:rFonts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</w:rPr>
              <w:t>（</w:t>
            </w:r>
            <w:r>
              <w:rPr>
                <w:rFonts w:ascii="Times New Roman" w:hAnsi="Times New Roman" w:eastAsia="仿宋_GB2312" w:cs="宋体"/>
              </w:rPr>
              <w:t>0.5</w:t>
            </w:r>
            <w:r>
              <w:rPr>
                <w:rFonts w:hint="eastAsia" w:ascii="Times New Roman" w:hAnsi="Times New Roman" w:eastAsia="仿宋_GB2312" w:cs="宋体"/>
              </w:rPr>
              <w:t>－</w:t>
            </w:r>
            <w:r>
              <w:rPr>
                <w:rFonts w:ascii="Times New Roman" w:hAnsi="Times New Roman" w:eastAsia="仿宋_GB2312" w:cs="宋体"/>
              </w:rPr>
              <w:t>0.7</w:t>
            </w:r>
            <w:r>
              <w:rPr>
                <w:rFonts w:hint="eastAsia" w:ascii="Times New Roman" w:hAnsi="Times New Roman" w:eastAsia="仿宋_GB2312" w:cs="宋体"/>
              </w:rPr>
              <w:t>）</w:t>
            </w:r>
          </w:p>
        </w:tc>
        <w:tc>
          <w:tcPr>
            <w:tcW w:w="1646" w:type="dxa"/>
            <w:noWrap w:val="0"/>
            <w:vAlign w:val="center"/>
          </w:tcPr>
          <w:p w14:paraId="10FFAB3B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</w:rPr>
              <w:t>差</w:t>
            </w:r>
          </w:p>
          <w:p w14:paraId="611D7AE3">
            <w:pPr>
              <w:spacing w:line="400" w:lineRule="exact"/>
              <w:jc w:val="center"/>
              <w:rPr>
                <w:rFonts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</w:rPr>
              <w:t>（</w:t>
            </w:r>
            <w:r>
              <w:rPr>
                <w:rFonts w:ascii="Times New Roman" w:hAnsi="Times New Roman" w:eastAsia="仿宋_GB2312" w:cs="宋体"/>
              </w:rPr>
              <w:t>&lt;0.50</w:t>
            </w:r>
            <w:r>
              <w:rPr>
                <w:rFonts w:hint="eastAsia" w:ascii="Times New Roman" w:hAnsi="Times New Roman" w:eastAsia="仿宋_GB2312" w:cs="宋体"/>
              </w:rPr>
              <w:t>）</w:t>
            </w:r>
          </w:p>
        </w:tc>
      </w:tr>
      <w:tr w14:paraId="1FF17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 w14:paraId="61AB8F12">
            <w:pPr>
              <w:spacing w:line="400" w:lineRule="exact"/>
              <w:ind w:left="7"/>
              <w:jc w:val="center"/>
              <w:outlineLvl w:val="0"/>
              <w:rPr>
                <w:rFonts w:ascii="Times New Roman" w:hAnsi="Times New Roman" w:eastAsia="仿宋_GB2312" w:cs="宋体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26CC79D7">
            <w:pPr>
              <w:spacing w:line="400" w:lineRule="exact"/>
              <w:jc w:val="center"/>
              <w:rPr>
                <w:rFonts w:ascii="Times New Roman" w:hAnsi="Times New Roman" w:eastAsia="仿宋_GB2312" w:cs="宋体"/>
              </w:rPr>
            </w:pPr>
            <w:r>
              <w:rPr>
                <w:rFonts w:hint="eastAsia" w:ascii="Times New Roman" w:hAnsi="Times New Roman" w:eastAsia="仿宋_GB2312" w:cs="宋体"/>
              </w:rPr>
              <w:t>信度系数</w:t>
            </w:r>
          </w:p>
        </w:tc>
        <w:tc>
          <w:tcPr>
            <w:tcW w:w="1604" w:type="dxa"/>
            <w:noWrap w:val="0"/>
            <w:vAlign w:val="center"/>
          </w:tcPr>
          <w:p w14:paraId="1EC8F5EB">
            <w:pPr>
              <w:spacing w:line="400" w:lineRule="exact"/>
              <w:ind w:left="7"/>
              <w:jc w:val="center"/>
              <w:outlineLvl w:val="0"/>
              <w:rPr>
                <w:rFonts w:hint="default" w:ascii="Times New Roman" w:hAnsi="Times New Roman" w:eastAsia="仿宋_GB2312" w:cs="宋体"/>
                <w:lang w:val="en-US" w:eastAsia="zh-CN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4200541D">
            <w:pPr>
              <w:spacing w:line="400" w:lineRule="exact"/>
              <w:ind w:left="7"/>
              <w:jc w:val="center"/>
              <w:outlineLvl w:val="0"/>
              <w:rPr>
                <w:rFonts w:ascii="Times New Roman" w:hAnsi="Times New Roman" w:eastAsia="仿宋_GB2312" w:cs="宋体"/>
              </w:rPr>
            </w:pPr>
          </w:p>
        </w:tc>
        <w:tc>
          <w:tcPr>
            <w:tcW w:w="1646" w:type="dxa"/>
            <w:noWrap w:val="0"/>
            <w:vAlign w:val="center"/>
          </w:tcPr>
          <w:p w14:paraId="681F66F8">
            <w:pPr>
              <w:spacing w:line="400" w:lineRule="exact"/>
              <w:ind w:left="7"/>
              <w:jc w:val="center"/>
              <w:outlineLvl w:val="0"/>
              <w:rPr>
                <w:rFonts w:ascii="Times New Roman" w:hAnsi="Times New Roman" w:eastAsia="仿宋_GB2312" w:cs="宋体"/>
              </w:rPr>
            </w:pPr>
          </w:p>
        </w:tc>
      </w:tr>
    </w:tbl>
    <w:p w14:paraId="5FD571C8">
      <w:pPr>
        <w:spacing w:line="360" w:lineRule="auto"/>
      </w:pPr>
    </w:p>
    <w:p w14:paraId="7E7E5A49">
      <w:pPr>
        <w:spacing w:line="360" w:lineRule="auto"/>
      </w:pPr>
    </w:p>
    <w:p w14:paraId="0EFB2CF1">
      <w:pPr>
        <w:spacing w:line="360" w:lineRule="auto"/>
      </w:pPr>
    </w:p>
    <w:p w14:paraId="56AA2B42">
      <w:pPr>
        <w:spacing w:line="360" w:lineRule="auto"/>
        <w:sectPr>
          <w:pgSz w:w="11910" w:h="16850"/>
          <w:pgMar w:top="1600" w:right="1260" w:bottom="280" w:left="1420" w:header="720" w:footer="720" w:gutter="0"/>
          <w:pgNumType w:fmt="decimal"/>
          <w:cols w:space="720" w:num="1"/>
        </w:sect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 w14:paraId="04A3D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  <w:jc w:val="center"/>
        </w:trPr>
        <w:tc>
          <w:tcPr>
            <w:tcW w:w="8306" w:type="dxa"/>
            <w:noWrap w:val="0"/>
            <w:vAlign w:val="center"/>
          </w:tcPr>
          <w:p w14:paraId="2E14E739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试卷综合分析</w:t>
            </w:r>
          </w:p>
          <w:p w14:paraId="4F943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命题质量分析：</w:t>
            </w:r>
          </w:p>
          <w:p w14:paraId="63F27440">
            <w:pPr>
              <w:pStyle w:val="10"/>
              <w:spacing w:line="360" w:lineRule="auto"/>
              <w:ind w:firstLine="420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color w:val="C00000"/>
                <w:sz w:val="24"/>
                <w:lang w:val="en-US" w:eastAsia="zh-CN"/>
              </w:rPr>
              <w:t>[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C00000"/>
                <w:sz w:val="24"/>
                <w:lang w:val="en-US" w:eastAsia="zh-CN"/>
              </w:rPr>
              <w:t>填写说明</w:t>
            </w:r>
            <w:r>
              <w:rPr>
                <w:rFonts w:hint="default" w:ascii="Times New Roman" w:hAnsi="Times New Roman" w:eastAsia="仿宋_GB2312" w:cs="仿宋_GB2312"/>
                <w:b/>
                <w:bCs/>
                <w:color w:val="C00000"/>
                <w:sz w:val="24"/>
                <w:lang w:val="en-US" w:eastAsia="zh-CN"/>
              </w:rPr>
              <w:t>]:</w:t>
            </w:r>
          </w:p>
          <w:p w14:paraId="5AE44F6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 w:beforeAutospacing="0" w:after="165" w:afterAutospacing="0" w:line="360" w:lineRule="auto"/>
              <w:ind w:left="0" w:right="0" w:firstLine="482" w:firstLineChars="200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2"/>
                <w:lang w:val="en-US" w:eastAsia="zh-CN" w:bidi="zh-CN"/>
              </w:rPr>
              <w:t>命题质量分析包括试卷结构与信效度、题目质量、内容覆盖与目标达成三个部分，逐一分析。</w:t>
            </w:r>
          </w:p>
          <w:p w14:paraId="1E9F5FA4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 w:beforeAutospacing="0" w:after="165" w:afterAutospacing="0" w:line="360" w:lineRule="auto"/>
              <w:ind w:left="0" w:right="0" w:firstLine="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2"/>
                <w:lang w:val="en-US" w:eastAsia="zh-CN" w:bidi="zh-CN"/>
              </w:rPr>
              <w:t>试卷结构与信效度分析：介绍试卷题型与题量设置情况、试卷信效度数值、题目重复率情况。</w:t>
            </w:r>
          </w:p>
          <w:p w14:paraId="46C1F21B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 w:beforeAutospacing="0" w:after="165" w:afterAutospacing="0" w:line="360" w:lineRule="auto"/>
              <w:ind w:left="0" w:right="0" w:firstLine="0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2"/>
                <w:lang w:val="en-US" w:eastAsia="zh-CN" w:bidi="zh-CN"/>
              </w:rPr>
              <w:t>题目质量分析：试卷题意表述是否明确、术语表达是否科学准确。结合试卷实测分析数据，统计分析不同试题或题型的难度、区分度是否恰当，是否与教学大纲、教学要求相符，有无偏题、怪题等。</w:t>
            </w:r>
          </w:p>
          <w:p w14:paraId="0463225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shd w:val="clear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 w:beforeAutospacing="0" w:after="165" w:afterAutospacing="0" w:line="360" w:lineRule="auto"/>
              <w:ind w:left="0" w:leftChars="0" w:right="0" w:firstLine="0" w:firstLineChars="0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4"/>
                <w:szCs w:val="22"/>
                <w:lang w:val="en-US" w:eastAsia="zh-CN" w:bidi="zh-CN"/>
              </w:rPr>
              <w:t>内容覆盖与目标达成:结合各章节的得分及掌握情况，深入分析试卷内容对教学大纲的覆盖程度，与教学大纲和考核大纲要求是否一致。</w:t>
            </w:r>
          </w:p>
          <w:p w14:paraId="1B0D9677">
            <w:pPr>
              <w:pStyle w:val="10"/>
              <w:spacing w:line="360" w:lineRule="auto"/>
              <w:ind w:firstLine="420"/>
              <w:rPr>
                <w:rFonts w:hint="default" w:ascii="Times New Roman" w:hAnsi="Times New Roman" w:eastAsia="仿宋_GB2312" w:cs="仿宋_GB2312"/>
                <w:color w:val="C0000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color w:val="C00000"/>
                <w:sz w:val="24"/>
                <w:lang w:val="en-US" w:eastAsia="zh-CN"/>
              </w:rPr>
              <w:t>[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C00000"/>
                <w:sz w:val="24"/>
                <w:lang w:val="en-US" w:eastAsia="zh-CN"/>
              </w:rPr>
              <w:t>示例</w:t>
            </w:r>
            <w:r>
              <w:rPr>
                <w:rFonts w:hint="default" w:ascii="Times New Roman" w:hAnsi="Times New Roman" w:eastAsia="仿宋_GB2312" w:cs="仿宋_GB2312"/>
                <w:b/>
                <w:bCs/>
                <w:color w:val="C00000"/>
                <w:sz w:val="24"/>
                <w:lang w:val="en-US" w:eastAsia="zh-CN"/>
              </w:rPr>
              <w:t>]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2"/>
                <w:lang w:val="en-US" w:eastAsia="zh-CN" w:bidi="zh-CN"/>
              </w:rPr>
              <w:t>：</w:t>
            </w:r>
          </w:p>
          <w:p w14:paraId="2FF9C348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28"/>
                <w:szCs w:val="28"/>
              </w:rPr>
            </w:pPr>
          </w:p>
          <w:p w14:paraId="066DE961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28"/>
                <w:szCs w:val="28"/>
              </w:rPr>
            </w:pPr>
          </w:p>
          <w:p w14:paraId="54AC43F3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28"/>
                <w:szCs w:val="28"/>
              </w:rPr>
            </w:pPr>
          </w:p>
          <w:p w14:paraId="3BC8310E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sz w:val="28"/>
                <w:szCs w:val="28"/>
              </w:rPr>
            </w:pPr>
          </w:p>
          <w:p w14:paraId="5FA64105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sz w:val="28"/>
                <w:szCs w:val="28"/>
              </w:rPr>
            </w:pPr>
          </w:p>
          <w:p w14:paraId="58DBD1B7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sz w:val="28"/>
                <w:szCs w:val="28"/>
              </w:rPr>
            </w:pPr>
          </w:p>
          <w:p w14:paraId="1E0AC3FC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sz w:val="28"/>
                <w:szCs w:val="28"/>
              </w:rPr>
            </w:pPr>
          </w:p>
          <w:p w14:paraId="3B98F94F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sz w:val="28"/>
                <w:szCs w:val="28"/>
              </w:rPr>
            </w:pPr>
          </w:p>
          <w:p w14:paraId="02FC5597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sz w:val="28"/>
                <w:szCs w:val="28"/>
              </w:rPr>
            </w:pPr>
          </w:p>
          <w:p w14:paraId="73A64349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sz w:val="28"/>
                <w:szCs w:val="28"/>
              </w:rPr>
            </w:pPr>
          </w:p>
          <w:p w14:paraId="62D61B7C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sz w:val="28"/>
                <w:szCs w:val="28"/>
              </w:rPr>
            </w:pPr>
          </w:p>
          <w:p w14:paraId="05EE5C01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sz w:val="28"/>
                <w:szCs w:val="28"/>
              </w:rPr>
            </w:pPr>
          </w:p>
          <w:p w14:paraId="5A31FD5B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sz w:val="28"/>
                <w:szCs w:val="28"/>
              </w:rPr>
            </w:pPr>
          </w:p>
          <w:p w14:paraId="6AEC9757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sz w:val="28"/>
                <w:szCs w:val="28"/>
              </w:rPr>
            </w:pPr>
          </w:p>
          <w:p w14:paraId="7B873A10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sz w:val="28"/>
                <w:szCs w:val="28"/>
              </w:rPr>
            </w:pPr>
          </w:p>
          <w:p w14:paraId="55561A18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sz w:val="28"/>
                <w:szCs w:val="28"/>
              </w:rPr>
            </w:pPr>
          </w:p>
          <w:p w14:paraId="3D321693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sz w:val="28"/>
                <w:szCs w:val="28"/>
              </w:rPr>
            </w:pPr>
          </w:p>
          <w:p w14:paraId="2FC0BCB5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sz w:val="28"/>
                <w:szCs w:val="28"/>
              </w:rPr>
            </w:pPr>
          </w:p>
          <w:p w14:paraId="6CE02A18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sz w:val="28"/>
                <w:szCs w:val="28"/>
              </w:rPr>
            </w:pPr>
          </w:p>
          <w:p w14:paraId="35034C63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sz w:val="28"/>
                <w:szCs w:val="28"/>
              </w:rPr>
            </w:pPr>
          </w:p>
          <w:p w14:paraId="2545A98A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sz w:val="28"/>
                <w:szCs w:val="28"/>
              </w:rPr>
            </w:pPr>
          </w:p>
          <w:p w14:paraId="6D5832F3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sz w:val="28"/>
                <w:szCs w:val="28"/>
              </w:rPr>
            </w:pPr>
          </w:p>
          <w:p w14:paraId="6B738B3C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sz w:val="28"/>
                <w:szCs w:val="28"/>
              </w:rPr>
            </w:pPr>
          </w:p>
          <w:p w14:paraId="6D5B6912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sz w:val="28"/>
                <w:szCs w:val="28"/>
              </w:rPr>
            </w:pPr>
          </w:p>
          <w:p w14:paraId="60BDA259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sz w:val="28"/>
                <w:szCs w:val="28"/>
              </w:rPr>
            </w:pPr>
          </w:p>
          <w:p w14:paraId="241A1ABC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sz w:val="28"/>
                <w:szCs w:val="28"/>
              </w:rPr>
            </w:pPr>
          </w:p>
          <w:p w14:paraId="2EB685AC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sz w:val="28"/>
                <w:szCs w:val="28"/>
              </w:rPr>
            </w:pPr>
          </w:p>
          <w:p w14:paraId="61039A2B">
            <w:pPr>
              <w:spacing w:line="400" w:lineRule="exact"/>
              <w:jc w:val="center"/>
              <w:rPr>
                <w:rFonts w:hint="eastAsia" w:ascii="Times New Roman" w:hAnsi="Times New Roman" w:eastAsia="仿宋_GB2312" w:cs="宋体"/>
                <w:sz w:val="28"/>
                <w:szCs w:val="28"/>
              </w:rPr>
            </w:pPr>
          </w:p>
        </w:tc>
      </w:tr>
      <w:tr w14:paraId="7DC1F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5" w:hRule="atLeast"/>
          <w:jc w:val="center"/>
        </w:trPr>
        <w:tc>
          <w:tcPr>
            <w:tcW w:w="8306" w:type="dxa"/>
            <w:noWrap w:val="0"/>
            <w:vAlign w:val="center"/>
          </w:tcPr>
          <w:p w14:paraId="3EA8701C"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spacing w:before="165" w:beforeAutospacing="0" w:after="165" w:afterAutospacing="0" w:line="360" w:lineRule="auto"/>
              <w:ind w:left="0" w:right="0" w:firstLine="0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2"/>
                <w:lang w:val="en-US" w:eastAsia="zh-CN" w:bidi="zh-CN"/>
              </w:rPr>
              <w:t>（一）试卷结构与信效度</w:t>
            </w:r>
          </w:p>
          <w:p w14:paraId="57156F8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试卷包含选择题、填空题、简答题等</w:t>
            </w:r>
            <w:r>
              <w:rPr>
                <w:rFonts w:hint="default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种题型。题型设置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2"/>
                <w:lang w:val="en-US" w:eastAsia="zh-CN" w:bidi="zh-CN"/>
              </w:rPr>
              <w:t>科学合理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，覆盖不同认知层次；题量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2"/>
                <w:lang w:val="en-US" w:eastAsia="zh-CN" w:bidi="zh-CN"/>
              </w:rPr>
              <w:t>适中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，能够有效考查学生知识掌握广度与深度，且具备良好的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2"/>
                <w:lang w:val="en-US" w:eastAsia="zh-CN" w:bidi="zh-CN"/>
              </w:rPr>
              <w:t>层次性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。各题型分值权重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2"/>
                <w:lang w:val="en-US" w:eastAsia="zh-CN" w:bidi="zh-CN"/>
              </w:rPr>
              <w:t>分配科学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，符合考核目标要求。试卷整体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2"/>
                <w:lang w:val="en-US" w:eastAsia="zh-CN" w:bidi="zh-CN"/>
              </w:rPr>
              <w:t>信度（0.8）良好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，能够稳定、可靠地测量学生学业水平。与上年度试卷相比，题目重复率为10%，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2"/>
                <w:lang w:val="en-US" w:eastAsia="zh-CN" w:bidi="zh-CN"/>
              </w:rPr>
              <w:t>严格控制在20%以内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，有效保证了考核的新颖性和公平性。</w:t>
            </w:r>
          </w:p>
          <w:p w14:paraId="6144228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2" w:firstLineChars="200"/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color w:val="auto"/>
                <w:sz w:val="24"/>
                <w:szCs w:val="22"/>
                <w:lang w:val="en-US" w:eastAsia="zh-CN" w:bidi="zh-CN"/>
              </w:rPr>
              <w:t>(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2"/>
                <w:lang w:val="en-US" w:eastAsia="zh-CN" w:bidi="zh-CN"/>
              </w:rPr>
              <w:t>二） 题目质量分析</w:t>
            </w:r>
          </w:p>
          <w:p w14:paraId="21C1850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试题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2"/>
                <w:lang w:val="en-US" w:eastAsia="zh-CN" w:bidi="zh-CN"/>
              </w:rPr>
              <w:t>题意表述清晰明确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，无歧义，学生易于理解答题要求，试题中使用的专业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2"/>
                <w:lang w:val="en-US" w:eastAsia="zh-CN" w:bidi="zh-CN"/>
              </w:rPr>
              <w:t>术语表达科学、准确、规范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，符合学科要求。试题难易度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2"/>
                <w:lang w:val="en-US" w:eastAsia="zh-CN" w:bidi="zh-CN"/>
              </w:rPr>
              <w:t>梯度设置合理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（易、中、难题目比例恰当），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2"/>
                <w:lang w:val="en-US" w:eastAsia="zh-CN" w:bidi="zh-CN"/>
              </w:rPr>
              <w:t>区分度较恰当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，能有效鉴别不同水平学生的学习效果，与教学大纲和教学要求的预期相符。试题重点突出，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2"/>
                <w:lang w:val="en-US" w:eastAsia="zh-CN" w:bidi="zh-CN"/>
              </w:rPr>
              <w:t>无偏题、怪题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，内容具有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2"/>
                <w:lang w:val="en-US" w:eastAsia="zh-CN" w:bidi="zh-CN"/>
              </w:rPr>
              <w:t>较好的代表性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，能够反映核心识点和能力要求。</w:t>
            </w:r>
          </w:p>
          <w:tbl>
            <w:tblPr>
              <w:tblStyle w:val="7"/>
              <w:tblpPr w:leftFromText="180" w:rightFromText="180" w:vertAnchor="text" w:horzAnchor="page" w:tblpX="477" w:tblpY="232"/>
              <w:tblOverlap w:val="never"/>
              <w:tblW w:w="727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49"/>
              <w:gridCol w:w="987"/>
              <w:gridCol w:w="987"/>
              <w:gridCol w:w="987"/>
              <w:gridCol w:w="987"/>
              <w:gridCol w:w="987"/>
              <w:gridCol w:w="988"/>
            </w:tblGrid>
            <w:tr w14:paraId="5AC4D8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349" w:type="dxa"/>
                </w:tcPr>
                <w:p w14:paraId="6DB1E0E7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  <w:t>题型</w:t>
                  </w:r>
                </w:p>
              </w:tc>
              <w:tc>
                <w:tcPr>
                  <w:tcW w:w="987" w:type="dxa"/>
                </w:tcPr>
                <w:p w14:paraId="445E1F00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  <w:t>题量</w:t>
                  </w:r>
                </w:p>
              </w:tc>
              <w:tc>
                <w:tcPr>
                  <w:tcW w:w="987" w:type="dxa"/>
                </w:tcPr>
                <w:p w14:paraId="4FC99479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  <w:t>分值</w:t>
                  </w:r>
                </w:p>
              </w:tc>
              <w:tc>
                <w:tcPr>
                  <w:tcW w:w="987" w:type="dxa"/>
                </w:tcPr>
                <w:p w14:paraId="2A0C2B04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  <w:t>平均分</w:t>
                  </w:r>
                </w:p>
              </w:tc>
              <w:tc>
                <w:tcPr>
                  <w:tcW w:w="987" w:type="dxa"/>
                </w:tcPr>
                <w:p w14:paraId="01E65B62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  <w:t>掌程度</w:t>
                  </w:r>
                </w:p>
              </w:tc>
              <w:tc>
                <w:tcPr>
                  <w:tcW w:w="987" w:type="dxa"/>
                </w:tcPr>
                <w:p w14:paraId="17D347B5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  <w:t>难度</w:t>
                  </w:r>
                </w:p>
              </w:tc>
              <w:tc>
                <w:tcPr>
                  <w:tcW w:w="988" w:type="dxa"/>
                </w:tcPr>
                <w:p w14:paraId="7673FE51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  <w:t>区分度</w:t>
                  </w:r>
                </w:p>
              </w:tc>
            </w:tr>
            <w:tr w14:paraId="1D2EBAA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9" w:type="dxa"/>
                </w:tcPr>
                <w:p w14:paraId="2790FFF6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  <w:t>A1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  <w:t>题型</w:t>
                  </w:r>
                </w:p>
              </w:tc>
              <w:tc>
                <w:tcPr>
                  <w:tcW w:w="987" w:type="dxa"/>
                </w:tcPr>
                <w:p w14:paraId="763F119F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  <w:t>30</w:t>
                  </w:r>
                </w:p>
              </w:tc>
              <w:tc>
                <w:tcPr>
                  <w:tcW w:w="987" w:type="dxa"/>
                </w:tcPr>
                <w:p w14:paraId="317C7625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  <w:t>30</w:t>
                  </w:r>
                </w:p>
              </w:tc>
              <w:tc>
                <w:tcPr>
                  <w:tcW w:w="987" w:type="dxa"/>
                </w:tcPr>
                <w:p w14:paraId="369CF9ED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  <w:t>20.5</w:t>
                  </w:r>
                </w:p>
              </w:tc>
              <w:tc>
                <w:tcPr>
                  <w:tcW w:w="987" w:type="dxa"/>
                </w:tcPr>
                <w:p w14:paraId="0A4E1E5F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  <w:t>60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  <w:t>.</w:t>
                  </w:r>
                  <w:r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  <w:t>8%</w:t>
                  </w:r>
                </w:p>
              </w:tc>
              <w:tc>
                <w:tcPr>
                  <w:tcW w:w="987" w:type="dxa"/>
                </w:tcPr>
                <w:p w14:paraId="3F053B7A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  <w:t>较易</w:t>
                  </w:r>
                </w:p>
              </w:tc>
              <w:tc>
                <w:tcPr>
                  <w:tcW w:w="988" w:type="dxa"/>
                </w:tcPr>
                <w:p w14:paraId="4166DD5D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  <w:t>0.4</w:t>
                  </w:r>
                </w:p>
              </w:tc>
            </w:tr>
            <w:tr w14:paraId="1706FC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9" w:type="dxa"/>
                </w:tcPr>
                <w:p w14:paraId="6AB59F00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  <w:t>A2</w:t>
                  </w: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  <w:t>题型</w:t>
                  </w:r>
                </w:p>
              </w:tc>
              <w:tc>
                <w:tcPr>
                  <w:tcW w:w="987" w:type="dxa"/>
                </w:tcPr>
                <w:p w14:paraId="2311219F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  <w:t>15</w:t>
                  </w:r>
                </w:p>
              </w:tc>
              <w:tc>
                <w:tcPr>
                  <w:tcW w:w="987" w:type="dxa"/>
                </w:tcPr>
                <w:p w14:paraId="79F92CE5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  <w:t>15</w:t>
                  </w:r>
                </w:p>
              </w:tc>
              <w:tc>
                <w:tcPr>
                  <w:tcW w:w="987" w:type="dxa"/>
                </w:tcPr>
                <w:p w14:paraId="5FC5B0DF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  <w:t>11</w:t>
                  </w:r>
                </w:p>
              </w:tc>
              <w:tc>
                <w:tcPr>
                  <w:tcW w:w="987" w:type="dxa"/>
                </w:tcPr>
                <w:p w14:paraId="722D4EDB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  <w:t>72.5%</w:t>
                  </w:r>
                </w:p>
              </w:tc>
              <w:tc>
                <w:tcPr>
                  <w:tcW w:w="987" w:type="dxa"/>
                </w:tcPr>
                <w:p w14:paraId="41D14478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  <w:t>中等</w:t>
                  </w:r>
                </w:p>
              </w:tc>
              <w:tc>
                <w:tcPr>
                  <w:tcW w:w="988" w:type="dxa"/>
                </w:tcPr>
                <w:p w14:paraId="04B08B8A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  <w:t>0.39</w:t>
                  </w:r>
                </w:p>
              </w:tc>
            </w:tr>
            <w:tr w14:paraId="4626595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9" w:type="dxa"/>
                </w:tcPr>
                <w:p w14:paraId="6FDE55AB">
                  <w:pPr>
                    <w:jc w:val="both"/>
                    <w:rPr>
                      <w:rFonts w:hint="eastAsia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  <w:t>简答题</w:t>
                  </w:r>
                </w:p>
              </w:tc>
              <w:tc>
                <w:tcPr>
                  <w:tcW w:w="987" w:type="dxa"/>
                </w:tcPr>
                <w:p w14:paraId="40B27C11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987" w:type="dxa"/>
                </w:tcPr>
                <w:p w14:paraId="071EE08E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  <w:t>20</w:t>
                  </w:r>
                </w:p>
              </w:tc>
              <w:tc>
                <w:tcPr>
                  <w:tcW w:w="987" w:type="dxa"/>
                </w:tcPr>
                <w:p w14:paraId="3D856C8D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  <w:t>12.5</w:t>
                  </w:r>
                </w:p>
              </w:tc>
              <w:tc>
                <w:tcPr>
                  <w:tcW w:w="987" w:type="dxa"/>
                </w:tcPr>
                <w:p w14:paraId="40902087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  <w:t>53.4%</w:t>
                  </w:r>
                </w:p>
              </w:tc>
              <w:tc>
                <w:tcPr>
                  <w:tcW w:w="987" w:type="dxa"/>
                </w:tcPr>
                <w:p w14:paraId="2199F059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  <w:t>中等</w:t>
                  </w:r>
                </w:p>
              </w:tc>
              <w:tc>
                <w:tcPr>
                  <w:tcW w:w="988" w:type="dxa"/>
                </w:tcPr>
                <w:p w14:paraId="6D4DA853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  <w:t>0.65</w:t>
                  </w:r>
                </w:p>
              </w:tc>
            </w:tr>
            <w:tr w14:paraId="5EB0762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49" w:type="dxa"/>
                </w:tcPr>
                <w:p w14:paraId="36A1576E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  <w:t>****</w:t>
                  </w:r>
                </w:p>
              </w:tc>
              <w:tc>
                <w:tcPr>
                  <w:tcW w:w="987" w:type="dxa"/>
                </w:tcPr>
                <w:p w14:paraId="205ACDC1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87" w:type="dxa"/>
                </w:tcPr>
                <w:p w14:paraId="5F1627D8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87" w:type="dxa"/>
                </w:tcPr>
                <w:p w14:paraId="2E971E10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87" w:type="dxa"/>
                </w:tcPr>
                <w:p w14:paraId="06E5BFFA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87" w:type="dxa"/>
                </w:tcPr>
                <w:p w14:paraId="6EE8056D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88" w:type="dxa"/>
                </w:tcPr>
                <w:p w14:paraId="009AD8A1">
                  <w:pPr>
                    <w:jc w:val="both"/>
                    <w:rPr>
                      <w:rFonts w:hint="default" w:ascii="Times New Roman" w:hAnsi="Times New Roman" w:eastAsia="仿宋_GB2312" w:cs="Times New Roman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72D523D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  <w:p w14:paraId="2E3A204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2" w:firstLineChars="200"/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2"/>
                <w:lang w:val="en-US" w:eastAsia="zh-CN" w:bidi="zh-CN"/>
              </w:rPr>
              <w:t>（三）内容覆盖与目标达成</w:t>
            </w:r>
          </w:p>
          <w:p w14:paraId="15DB3E1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试卷内容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2"/>
                <w:lang w:val="en-US" w:eastAsia="zh-CN" w:bidi="zh-CN"/>
              </w:rPr>
              <w:t>实现了对教学大纲知识点的基本覆盖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，涵盖主要教学模块。试卷内容及考核要求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2"/>
                <w:lang w:val="en-US" w:eastAsia="zh-CN" w:bidi="zh-CN"/>
              </w:rPr>
              <w:t>紧密契合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教学大纲、教学要求和考核说明的规定，呈现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2"/>
                <w:lang w:val="en-US" w:eastAsia="zh-CN" w:bidi="zh-CN"/>
              </w:rPr>
              <w:t>高度一致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。试卷设计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2"/>
                <w:lang w:val="en-US" w:eastAsia="zh-CN" w:bidi="zh-CN"/>
              </w:rPr>
              <w:t>既注重对基础理论、核心概念等知识性内容的考查，又强调对学生临床思维能力、问题分析与解决能力（如病例分析）以及归纳总结能力（如名词解释）的培养与评价。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6"/>
              <w:gridCol w:w="1117"/>
              <w:gridCol w:w="1117"/>
              <w:gridCol w:w="1117"/>
              <w:gridCol w:w="1117"/>
              <w:gridCol w:w="1120"/>
            </w:tblGrid>
            <w:tr w14:paraId="23140A6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2006" w:type="dxa"/>
                </w:tcPr>
                <w:p w14:paraId="2C7ABC2C">
                  <w:pPr>
                    <w:jc w:val="both"/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  <w:t>学科章节</w:t>
                  </w:r>
                </w:p>
              </w:tc>
              <w:tc>
                <w:tcPr>
                  <w:tcW w:w="1117" w:type="dxa"/>
                </w:tcPr>
                <w:p w14:paraId="2531DA88">
                  <w:pPr>
                    <w:jc w:val="center"/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  <w:t>学时</w:t>
                  </w:r>
                </w:p>
              </w:tc>
              <w:tc>
                <w:tcPr>
                  <w:tcW w:w="1117" w:type="dxa"/>
                </w:tcPr>
                <w:p w14:paraId="1F1A249D">
                  <w:pPr>
                    <w:jc w:val="center"/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  <w:t>题量</w:t>
                  </w:r>
                </w:p>
              </w:tc>
              <w:tc>
                <w:tcPr>
                  <w:tcW w:w="1117" w:type="dxa"/>
                </w:tcPr>
                <w:p w14:paraId="3446EB51">
                  <w:pPr>
                    <w:jc w:val="center"/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  <w:t>分值</w:t>
                  </w:r>
                </w:p>
              </w:tc>
              <w:tc>
                <w:tcPr>
                  <w:tcW w:w="1117" w:type="dxa"/>
                </w:tcPr>
                <w:p w14:paraId="427BD76A">
                  <w:pPr>
                    <w:jc w:val="center"/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  <w:t>平均分</w:t>
                  </w:r>
                </w:p>
              </w:tc>
              <w:tc>
                <w:tcPr>
                  <w:tcW w:w="1120" w:type="dxa"/>
                </w:tcPr>
                <w:p w14:paraId="15DD9DF2">
                  <w:pPr>
                    <w:jc w:val="center"/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  <w:t>掌程度</w:t>
                  </w:r>
                </w:p>
              </w:tc>
            </w:tr>
            <w:tr w14:paraId="54F86CE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</w:trPr>
              <w:tc>
                <w:tcPr>
                  <w:tcW w:w="2006" w:type="dxa"/>
                </w:tcPr>
                <w:p w14:paraId="217AA93C">
                  <w:pPr>
                    <w:jc w:val="both"/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  <w:t>第一章</w:t>
                  </w:r>
                  <w:r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  <w:t>绪论</w:t>
                  </w:r>
                </w:p>
              </w:tc>
              <w:tc>
                <w:tcPr>
                  <w:tcW w:w="1117" w:type="dxa"/>
                </w:tcPr>
                <w:p w14:paraId="0B11625A">
                  <w:pPr>
                    <w:jc w:val="center"/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117" w:type="dxa"/>
                </w:tcPr>
                <w:p w14:paraId="12A46495">
                  <w:pPr>
                    <w:jc w:val="center"/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117" w:type="dxa"/>
                </w:tcPr>
                <w:p w14:paraId="25E3BFE3">
                  <w:pPr>
                    <w:jc w:val="center"/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117" w:type="dxa"/>
                </w:tcPr>
                <w:p w14:paraId="127BC7C6">
                  <w:pPr>
                    <w:jc w:val="center"/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  <w:t>5.58</w:t>
                  </w:r>
                </w:p>
              </w:tc>
              <w:tc>
                <w:tcPr>
                  <w:tcW w:w="1120" w:type="dxa"/>
                </w:tcPr>
                <w:p w14:paraId="72D0D24A">
                  <w:pPr>
                    <w:jc w:val="center"/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  <w:t>93%</w:t>
                  </w:r>
                </w:p>
              </w:tc>
            </w:tr>
            <w:tr w14:paraId="7BD0C58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6" w:type="dxa"/>
                </w:tcPr>
                <w:p w14:paraId="246D1607">
                  <w:pPr>
                    <w:jc w:val="both"/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  <w:t>第二章</w:t>
                  </w:r>
                  <w:r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  <w:t xml:space="preserve"> ***</w:t>
                  </w:r>
                </w:p>
              </w:tc>
              <w:tc>
                <w:tcPr>
                  <w:tcW w:w="1117" w:type="dxa"/>
                </w:tcPr>
                <w:p w14:paraId="3690DB3A">
                  <w:pPr>
                    <w:jc w:val="center"/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117" w:type="dxa"/>
                </w:tcPr>
                <w:p w14:paraId="11345000">
                  <w:pPr>
                    <w:jc w:val="center"/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  <w:t>9</w:t>
                  </w:r>
                </w:p>
              </w:tc>
              <w:tc>
                <w:tcPr>
                  <w:tcW w:w="1117" w:type="dxa"/>
                </w:tcPr>
                <w:p w14:paraId="1111ADCA">
                  <w:pPr>
                    <w:jc w:val="center"/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  <w:t>15</w:t>
                  </w:r>
                </w:p>
              </w:tc>
              <w:tc>
                <w:tcPr>
                  <w:tcW w:w="1117" w:type="dxa"/>
                </w:tcPr>
                <w:p w14:paraId="23603E12">
                  <w:pPr>
                    <w:jc w:val="center"/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  <w:t>10.39</w:t>
                  </w:r>
                </w:p>
              </w:tc>
              <w:tc>
                <w:tcPr>
                  <w:tcW w:w="1120" w:type="dxa"/>
                </w:tcPr>
                <w:p w14:paraId="23E1A018">
                  <w:pPr>
                    <w:jc w:val="center"/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  <w:t>69%</w:t>
                  </w:r>
                </w:p>
              </w:tc>
            </w:tr>
            <w:tr w14:paraId="317D54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6" w:type="dxa"/>
                </w:tcPr>
                <w:p w14:paraId="1FEDFC60">
                  <w:pPr>
                    <w:jc w:val="both"/>
                    <w:rPr>
                      <w:rFonts w:hint="eastAsia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  <w:t>******</w:t>
                  </w:r>
                </w:p>
              </w:tc>
              <w:tc>
                <w:tcPr>
                  <w:tcW w:w="1117" w:type="dxa"/>
                </w:tcPr>
                <w:p w14:paraId="1C4FA4C4">
                  <w:pPr>
                    <w:jc w:val="both"/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7" w:type="dxa"/>
                </w:tcPr>
                <w:p w14:paraId="7EFEB745">
                  <w:pPr>
                    <w:jc w:val="both"/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7" w:type="dxa"/>
                </w:tcPr>
                <w:p w14:paraId="1A740819">
                  <w:pPr>
                    <w:jc w:val="both"/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7" w:type="dxa"/>
                </w:tcPr>
                <w:p w14:paraId="45FE93FE">
                  <w:pPr>
                    <w:jc w:val="both"/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20" w:type="dxa"/>
                </w:tcPr>
                <w:p w14:paraId="2455A4A6">
                  <w:pPr>
                    <w:jc w:val="both"/>
                    <w:rPr>
                      <w:rFonts w:hint="default" w:ascii="Times New Roman" w:hAnsi="Times New Roman" w:eastAsia="仿宋_GB2312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4D0D2B95"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B90B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1" w:hRule="atLeast"/>
          <w:jc w:val="center"/>
        </w:trPr>
        <w:tc>
          <w:tcPr>
            <w:tcW w:w="8306" w:type="dxa"/>
            <w:noWrap w:val="0"/>
            <w:vAlign w:val="center"/>
          </w:tcPr>
          <w:p w14:paraId="607AF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学生掌握情况分析：</w:t>
            </w:r>
          </w:p>
          <w:p w14:paraId="76CF454B">
            <w:pPr>
              <w:pStyle w:val="10"/>
              <w:spacing w:line="360" w:lineRule="auto"/>
              <w:ind w:firstLine="420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color w:val="C00000"/>
                <w:sz w:val="24"/>
                <w:lang w:val="en-US" w:eastAsia="zh-CN"/>
              </w:rPr>
              <w:t>[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C00000"/>
                <w:sz w:val="24"/>
                <w:lang w:val="en-US" w:eastAsia="zh-CN"/>
              </w:rPr>
              <w:t>填写说明</w:t>
            </w:r>
            <w:r>
              <w:rPr>
                <w:rFonts w:hint="default" w:ascii="Times New Roman" w:hAnsi="Times New Roman" w:eastAsia="仿宋_GB2312" w:cs="仿宋_GB2312"/>
                <w:b/>
                <w:bCs/>
                <w:color w:val="C00000"/>
                <w:sz w:val="24"/>
                <w:lang w:val="en-US" w:eastAsia="zh-CN"/>
              </w:rPr>
              <w:t>]:</w:t>
            </w:r>
          </w:p>
          <w:p w14:paraId="3EB8A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2"/>
                <w:lang w:val="en-US" w:eastAsia="zh-CN" w:bidi="zh-CN"/>
              </w:rPr>
              <w:t>学生掌握情况分析从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2"/>
                <w:lang w:val="en-US" w:eastAsia="zh-CN" w:bidi="zh-CN"/>
              </w:rPr>
              <w:t>答题情况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2"/>
                <w:lang w:val="en-US" w:eastAsia="zh-CN" w:bidi="zh-CN"/>
              </w:rPr>
              <w:t>和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2"/>
                <w:lang w:val="en-US" w:eastAsia="zh-CN" w:bidi="zh-CN"/>
              </w:rPr>
              <w:t>内容掌握情况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2"/>
                <w:lang w:val="en-US" w:eastAsia="zh-CN" w:bidi="zh-CN"/>
              </w:rPr>
              <w:t>两方面进行分析，结合成绩分布图、高低分题统计数据及试卷统计学分析数据，深入细致分析学生对课程知识如基本概念、基本原理、基本技能掌握情况，综合分析学生解决实际问题的能力，针对失分较多的题目和失分较少的题目，分析其原因。</w:t>
            </w:r>
          </w:p>
          <w:p w14:paraId="37278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2"/>
                <w:lang w:val="en-US" w:eastAsia="zh-CN" w:bidi="zh-CN"/>
              </w:rPr>
              <w:t>分析内容范例如下：</w:t>
            </w:r>
          </w:p>
          <w:p w14:paraId="4FCB44B9">
            <w:pPr>
              <w:pStyle w:val="10"/>
              <w:spacing w:line="360" w:lineRule="auto"/>
              <w:ind w:firstLine="420"/>
              <w:rPr>
                <w:rFonts w:hint="default" w:ascii="Times New Roman" w:hAnsi="Times New Roman" w:eastAsia="仿宋_GB2312" w:cs="仿宋_GB2312"/>
                <w:color w:val="C0000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color w:val="C00000"/>
                <w:sz w:val="24"/>
                <w:lang w:val="en-US" w:eastAsia="zh-CN"/>
              </w:rPr>
              <w:t>[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C00000"/>
                <w:sz w:val="24"/>
                <w:lang w:val="en-US" w:eastAsia="zh-CN"/>
              </w:rPr>
              <w:t>示例</w:t>
            </w:r>
            <w:r>
              <w:rPr>
                <w:rFonts w:hint="default" w:ascii="Times New Roman" w:hAnsi="Times New Roman" w:eastAsia="仿宋_GB2312" w:cs="仿宋_GB2312"/>
                <w:b/>
                <w:bCs/>
                <w:color w:val="C00000"/>
                <w:sz w:val="24"/>
                <w:lang w:val="en-US" w:eastAsia="zh-CN"/>
              </w:rPr>
              <w:t>]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2"/>
                <w:lang w:val="en-US" w:eastAsia="zh-CN" w:bidi="zh-CN"/>
              </w:rPr>
              <w:t>：</w:t>
            </w:r>
          </w:p>
          <w:p w14:paraId="39A014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该份试卷参加考试</w:t>
            </w:r>
            <w:r>
              <w:rPr>
                <w:rFonts w:hint="default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**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人，卷面最高分</w:t>
            </w:r>
            <w:r>
              <w:rPr>
                <w:rFonts w:hint="default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**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分，最低分</w:t>
            </w:r>
            <w:r>
              <w:rPr>
                <w:rFonts w:hint="default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**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分。分数跨度较大。大部分学生对课程知识如基本概念、基本原理、基本技能等基本能够掌握，但综合应用能力不足，需通过分层教学和针对性训练进一步优化。</w:t>
            </w:r>
          </w:p>
          <w:p w14:paraId="3B760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从答题情况分析：（</w:t>
            </w:r>
            <w:r>
              <w:rPr>
                <w:rFonts w:hint="default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 xml:space="preserve">）高分段学生占比 </w:t>
            </w:r>
            <w:r>
              <w:rPr>
                <w:rFonts w:hint="default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**%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，这类学生在高阶思维题目（如</w:t>
            </w:r>
            <w:bookmarkStart w:id="0" w:name="OLE_LINK1"/>
            <w:r>
              <w:rPr>
                <w:rFonts w:hint="default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**</w:t>
            </w:r>
            <w:bookmarkEnd w:id="0"/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等题）上表现突出，能够熟练运用学科知识解决复杂问题，反映出其对核心知识点的深入理解和较强的 逻辑推理能力。（</w:t>
            </w:r>
            <w:r>
              <w:rPr>
                <w:rFonts w:hint="default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）中等分数段学生占比</w:t>
            </w:r>
            <w:r>
              <w:rPr>
                <w:rFonts w:hint="default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**%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，虽然对基础概念和单一知识点的掌握较为扎实，但在综合类题目上存在明显的逻辑性不足，表现为答案组织松散、关键术语缺失或因果分析不完整。</w:t>
            </w:r>
            <w:r>
              <w:rPr>
                <w:rFonts w:hint="default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(3)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低分段学生占比</w:t>
            </w:r>
            <w:r>
              <w:rPr>
                <w:rFonts w:hint="default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**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 xml:space="preserve">，主要问题集中在基础概念的混淆，反映出其对课程核心术语和基本原理的记忆与理解存在较大漏洞。 </w:t>
            </w:r>
          </w:p>
          <w:p w14:paraId="0D302F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C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从内容掌握情况分析：（</w:t>
            </w:r>
            <w:r>
              <w:rPr>
                <w:rFonts w:hint="default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）学生的知识薄弱点主要集中在第</w:t>
            </w:r>
            <w:r>
              <w:rPr>
                <w:rFonts w:hint="default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***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章，失分较高的题目多涉及逻辑关系较复杂的调节机制（如心输出量、血压调节机制等）。掌握率最高的章节为第一章（绪论），说明学生对基础概念的掌握较为牢固，教学效果显著。 （</w:t>
            </w:r>
            <w:r>
              <w:rPr>
                <w:rFonts w:hint="default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）得分低的试题为第</w:t>
            </w:r>
            <w:r>
              <w:rPr>
                <w:rFonts w:hint="default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**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题得分率</w:t>
            </w:r>
            <w:r>
              <w:rPr>
                <w:rFonts w:hint="default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**%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，暴露出学生</w:t>
            </w:r>
            <w:r>
              <w:rPr>
                <w:rFonts w:hint="default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****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；得分率高的为第</w:t>
            </w:r>
            <w:r>
              <w:rPr>
                <w:rFonts w:hint="default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*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 xml:space="preserve">题 </w:t>
            </w:r>
            <w:r>
              <w:rPr>
                <w:rFonts w:hint="default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98%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2"/>
                <w:lang w:val="en-US" w:eastAsia="zh-CN" w:bidi="zh-CN"/>
              </w:rPr>
              <w:t>，表明学生对基本术语的掌握扎实。</w:t>
            </w:r>
          </w:p>
          <w:p w14:paraId="121C8F8C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E6B1B2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FBEF2AD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D1DFA83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49CF436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B36864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A082D92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2381BBB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B94C81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76614D3A">
      <w:pPr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第三部分</w:t>
      </w:r>
      <w:r>
        <w:rPr>
          <w:rFonts w:eastAsia="黑体"/>
          <w:b/>
          <w:sz w:val="28"/>
        </w:rPr>
        <w:t xml:space="preserve">  </w:t>
      </w:r>
      <w:r>
        <w:rPr>
          <w:rFonts w:hint="eastAsia" w:eastAsia="黑体"/>
          <w:b/>
          <w:sz w:val="28"/>
        </w:rPr>
        <w:t>教学总结及措施</w:t>
      </w:r>
    </w:p>
    <w:p w14:paraId="51FFFB4A"/>
    <w:p w14:paraId="5675D04D">
      <w:pPr>
        <w:numPr>
          <w:ilvl w:val="0"/>
          <w:numId w:val="0"/>
        </w:numPr>
        <w:autoSpaceDE/>
        <w:autoSpaceDN/>
        <w:spacing w:line="360" w:lineRule="auto"/>
        <w:ind w:left="360" w:leftChars="0" w:hanging="360" w:firstLineChars="0"/>
        <w:jc w:val="both"/>
        <w:rPr>
          <w:rFonts w:ascii="仿宋_GB2312" w:eastAsia="仿宋_GB2312"/>
          <w:sz w:val="24"/>
        </w:rPr>
      </w:pPr>
      <w:r>
        <w:rPr>
          <w:rFonts w:hint="eastAsia" w:ascii="黑体" w:eastAsia="黑体"/>
          <w:sz w:val="24"/>
          <w:lang w:val="en-US" w:eastAsia="zh-CN"/>
        </w:rPr>
        <w:t>一、</w:t>
      </w:r>
      <w:r>
        <w:rPr>
          <w:rFonts w:hint="eastAsia" w:ascii="黑体" w:eastAsia="黑体"/>
          <w:sz w:val="24"/>
        </w:rPr>
        <w:t>根据上述分析总结教师教学、命题考核和学生学习中存在的问题与不足</w:t>
      </w:r>
    </w:p>
    <w:p w14:paraId="7391DE37">
      <w:pPr>
        <w:pStyle w:val="10"/>
        <w:spacing w:line="360" w:lineRule="auto"/>
        <w:ind w:firstLine="420"/>
        <w:rPr>
          <w:rFonts w:hint="eastAsia" w:ascii="Times New Roman" w:hAnsi="Times New Roman" w:eastAsia="仿宋_GB2312" w:cs="仿宋_GB2312"/>
          <w:b/>
          <w:bCs/>
          <w:color w:val="auto"/>
          <w:sz w:val="24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仿宋_GB2312"/>
          <w:b/>
          <w:bCs/>
          <w:color w:val="C00000"/>
          <w:sz w:val="24"/>
          <w:lang w:val="en-US" w:eastAsia="zh-CN"/>
        </w:rPr>
        <w:t>[</w:t>
      </w:r>
      <w:r>
        <w:rPr>
          <w:rFonts w:hint="eastAsia" w:ascii="Times New Roman" w:hAnsi="Times New Roman" w:eastAsia="仿宋_GB2312" w:cs="仿宋_GB2312"/>
          <w:b/>
          <w:bCs/>
          <w:color w:val="C00000"/>
          <w:sz w:val="24"/>
          <w:lang w:val="en-US" w:eastAsia="zh-CN"/>
        </w:rPr>
        <w:t>填写说明</w:t>
      </w:r>
      <w:r>
        <w:rPr>
          <w:rFonts w:hint="default" w:ascii="Times New Roman" w:hAnsi="Times New Roman" w:eastAsia="仿宋_GB2312" w:cs="仿宋_GB2312"/>
          <w:b/>
          <w:bCs/>
          <w:color w:val="C00000"/>
          <w:sz w:val="24"/>
          <w:lang w:val="en-US" w:eastAsia="zh-CN"/>
        </w:rPr>
        <w:t>]:</w:t>
      </w:r>
    </w:p>
    <w:p w14:paraId="3049D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仿宋_GB2312" w:cs="宋体"/>
          <w:b w:val="0"/>
          <w:bCs w:val="0"/>
          <w:color w:val="auto"/>
          <w:sz w:val="24"/>
          <w:szCs w:val="21"/>
          <w:lang w:val="en-US" w:eastAsia="zh-CN"/>
        </w:rPr>
      </w:pPr>
      <w:r>
        <w:rPr>
          <w:rFonts w:hint="eastAsia" w:ascii="Times New Roman" w:hAnsi="Times New Roman" w:eastAsia="仿宋_GB2312" w:cs="宋体"/>
          <w:b w:val="0"/>
          <w:bCs w:val="0"/>
          <w:color w:val="auto"/>
          <w:sz w:val="24"/>
          <w:szCs w:val="21"/>
          <w:lang w:val="en-US" w:eastAsia="zh-CN"/>
        </w:rPr>
        <w:t>该部分主要从教师教学、命题考核和学生学习三个方面进行分析。（1）教师教学方面的问题与不足主要包含教学方法手段、理论和实验课时安排、集体备课情况，分析时需结合不同教学班的考试情况、区分度较高或较低的题目的答题情况、教学方法差异化等方面进行分析。（2）命题考核方面的问题与不足主要包含试卷质量和命题内容，可结合第二部分-试卷分析的内容进行描述，着重讲问题和不足之处。（3）</w:t>
      </w:r>
      <w:r>
        <w:rPr>
          <w:rFonts w:hint="eastAsia" w:ascii="Times New Roman" w:hAnsi="Times New Roman" w:eastAsia="仿宋_GB2312" w:cs="宋体"/>
          <w:b w:val="0"/>
          <w:bCs w:val="0"/>
          <w:color w:val="auto"/>
          <w:sz w:val="24"/>
          <w:szCs w:val="21"/>
        </w:rPr>
        <w:t>学生学习方面的问题与不足</w:t>
      </w:r>
      <w:r>
        <w:rPr>
          <w:rFonts w:hint="eastAsia" w:ascii="Times New Roman" w:hAnsi="Times New Roman" w:eastAsia="仿宋_GB2312" w:cs="宋体"/>
          <w:b w:val="0"/>
          <w:bCs w:val="0"/>
          <w:color w:val="auto"/>
          <w:sz w:val="24"/>
          <w:szCs w:val="21"/>
          <w:lang w:val="en-US" w:eastAsia="zh-CN"/>
        </w:rPr>
        <w:t>包括学习方法和掌握程度，通过不同认知层次题目的答题情况、过程性考核的完成情况等进行分析。</w:t>
      </w:r>
    </w:p>
    <w:p w14:paraId="285FB023">
      <w:pPr>
        <w:pStyle w:val="10"/>
        <w:spacing w:line="360" w:lineRule="auto"/>
        <w:ind w:firstLine="420"/>
        <w:rPr>
          <w:rFonts w:hint="eastAsia" w:ascii="Times New Roman" w:hAnsi="Times New Roman" w:eastAsia="仿宋_GB2312" w:cs="仿宋_GB2312"/>
          <w:b/>
          <w:bCs/>
          <w:color w:val="auto"/>
          <w:sz w:val="24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仿宋_GB2312"/>
          <w:b/>
          <w:bCs/>
          <w:color w:val="C00000"/>
          <w:sz w:val="24"/>
          <w:lang w:val="en-US" w:eastAsia="zh-CN"/>
        </w:rPr>
        <w:t>[</w:t>
      </w:r>
      <w:r>
        <w:rPr>
          <w:rFonts w:hint="eastAsia" w:ascii="Times New Roman" w:hAnsi="Times New Roman" w:eastAsia="仿宋_GB2312" w:cs="仿宋_GB2312"/>
          <w:b/>
          <w:bCs/>
          <w:color w:val="C00000"/>
          <w:sz w:val="24"/>
          <w:lang w:val="en-US" w:eastAsia="zh-CN"/>
        </w:rPr>
        <w:t>示例</w:t>
      </w:r>
      <w:r>
        <w:rPr>
          <w:rFonts w:hint="default" w:ascii="Times New Roman" w:hAnsi="Times New Roman" w:eastAsia="仿宋_GB2312" w:cs="仿宋_GB2312"/>
          <w:b/>
          <w:bCs/>
          <w:color w:val="C00000"/>
          <w:sz w:val="24"/>
          <w:lang w:val="en-US" w:eastAsia="zh-CN"/>
        </w:rPr>
        <w:t>]:</w:t>
      </w:r>
    </w:p>
    <w:p w14:paraId="3CD23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_GB2312" w:cs="宋体"/>
          <w:b/>
          <w:bCs/>
          <w:color w:val="auto"/>
          <w:sz w:val="24"/>
          <w:szCs w:val="21"/>
          <w:lang w:val="en-US" w:eastAsia="zh-CN"/>
        </w:rPr>
      </w:pP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1"/>
          <w:lang w:val="en-US" w:eastAsia="zh-CN"/>
        </w:rPr>
        <w:t>1、教师教学方面的问题与不足</w:t>
      </w:r>
    </w:p>
    <w:p w14:paraId="1B7CE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 w:cs="宋体"/>
          <w:b/>
          <w:bCs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1"/>
          <w:lang w:val="en-US" w:eastAsia="zh-CN"/>
        </w:rPr>
        <w:t>（</w:t>
      </w: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1"/>
          <w:lang w:val="en-US"/>
        </w:rPr>
        <w:t>1）</w:t>
      </w: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1"/>
        </w:rPr>
        <w:t>教学方法手段：</w:t>
      </w:r>
    </w:p>
    <w:p w14:paraId="609C3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color w:val="auto"/>
          <w:sz w:val="24"/>
          <w:szCs w:val="21"/>
        </w:rPr>
        <w:t>学生在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  <w:lang w:val="en-US" w:eastAsia="zh-CN"/>
        </w:rPr>
        <w:t>部分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</w:rPr>
        <w:t>题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  <w:lang w:val="en-US" w:eastAsia="zh-CN"/>
        </w:rPr>
        <w:t>目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</w:rPr>
        <w:t>上得分较低，这可能表明教学过程中某些知识点的讲解不够深入或者不够清晰，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  <w:lang w:val="en-US"/>
        </w:rPr>
        <w:t>不能及时与临床相结合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</w:rPr>
        <w:t>。</w:t>
      </w:r>
    </w:p>
    <w:p w14:paraId="0BF6F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color w:val="auto"/>
          <w:sz w:val="24"/>
          <w:szCs w:val="21"/>
        </w:rPr>
        <w:t>可能需要更加注重培养学生的批判性思维能力和解决问题的能力，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  <w:lang w:val="en-US" w:eastAsia="zh-CN"/>
        </w:rPr>
        <w:t>更好的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</w:rPr>
        <w:t>记忆和理解知识点。</w:t>
      </w:r>
    </w:p>
    <w:p w14:paraId="4D8BD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 w:cs="宋体"/>
          <w:b/>
          <w:bCs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1"/>
          <w:lang w:val="en-US" w:eastAsia="zh-CN"/>
        </w:rPr>
        <w:t>（</w:t>
      </w: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1"/>
          <w:lang w:val="en-US"/>
        </w:rPr>
        <w:t>2）</w:t>
      </w: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1"/>
        </w:rPr>
        <w:t>理论实验课时安排：</w:t>
      </w:r>
    </w:p>
    <w:p w14:paraId="01E3A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color w:val="auto"/>
          <w:sz w:val="24"/>
          <w:szCs w:val="21"/>
        </w:rPr>
        <w:t>实验课时的安排可能需要进一步优化，以确保学生能够有足够的时间去理解和掌握临床技能。</w:t>
      </w:r>
    </w:p>
    <w:p w14:paraId="2D606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color w:val="auto"/>
          <w:sz w:val="24"/>
          <w:szCs w:val="21"/>
        </w:rPr>
        <w:t>理论与实践的结合可能还需要加强，确保学生不仅理解理论知识，还能将其应用于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  <w:lang w:val="en-US"/>
        </w:rPr>
        <w:t>临床操作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</w:rPr>
        <w:t>。</w:t>
      </w:r>
    </w:p>
    <w:p w14:paraId="694ED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 w:cs="宋体"/>
          <w:b/>
          <w:bCs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1"/>
          <w:lang w:val="en-US" w:eastAsia="zh-CN"/>
        </w:rPr>
        <w:t>（</w:t>
      </w: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1"/>
          <w:lang w:val="en-US"/>
        </w:rPr>
        <w:t>3）</w:t>
      </w: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1"/>
        </w:rPr>
        <w:t>集体备课情况：</w:t>
      </w:r>
    </w:p>
    <w:p w14:paraId="23876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color w:val="auto"/>
          <w:sz w:val="24"/>
          <w:szCs w:val="21"/>
        </w:rPr>
        <w:t>试卷的质量整体上较高，但是仍然存在一些题目区分度较差的情况，这可能意味着备课过程中对题目难度和区分度的评估还有待加强。</w:t>
      </w:r>
    </w:p>
    <w:p w14:paraId="59195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color w:val="auto"/>
          <w:sz w:val="24"/>
          <w:szCs w:val="21"/>
        </w:rPr>
        <w:t>教师间的集体备课可能需要更多的关注，以确保所有知识点都能得到全面且均衡的覆盖。</w:t>
      </w:r>
    </w:p>
    <w:p w14:paraId="68644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 w:cs="宋体"/>
          <w:b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b/>
          <w:color w:val="auto"/>
          <w:sz w:val="24"/>
          <w:szCs w:val="21"/>
        </w:rPr>
        <w:t>2、命题考核方面的问题与不足</w:t>
      </w:r>
    </w:p>
    <w:p w14:paraId="0F842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 w:cs="宋体"/>
          <w:b/>
          <w:bCs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1"/>
          <w:lang w:val="en-US" w:eastAsia="zh-CN"/>
        </w:rPr>
        <w:t>（</w:t>
      </w:r>
      <w:r>
        <w:rPr>
          <w:rFonts w:hint="default" w:ascii="Times New Roman" w:hAnsi="Times New Roman" w:eastAsia="仿宋_GB2312" w:cs="宋体"/>
          <w:b/>
          <w:bCs/>
          <w:color w:val="auto"/>
          <w:sz w:val="24"/>
          <w:szCs w:val="21"/>
          <w:lang w:val="en-US" w:eastAsia="zh-CN"/>
        </w:rPr>
        <w:t>1</w:t>
      </w: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1"/>
          <w:lang w:val="en-US" w:eastAsia="zh-CN"/>
        </w:rPr>
        <w:t>）</w:t>
      </w: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1"/>
        </w:rPr>
        <w:t>试卷质量：</w:t>
      </w:r>
    </w:p>
    <w:p w14:paraId="5F06C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color w:val="auto"/>
          <w:sz w:val="24"/>
          <w:szCs w:val="21"/>
        </w:rPr>
        <w:t>试题的难度分布显示大部分题目难度适中，但是仍有部分题目难度过高（占比4%），这可能会影响学生的表现。</w:t>
      </w:r>
    </w:p>
    <w:p w14:paraId="3FA6F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color w:val="auto"/>
          <w:sz w:val="24"/>
          <w:szCs w:val="21"/>
        </w:rPr>
        <w:t>区分度分析显示有32%的题目区分度较差，这意味着这些题目可能不能很好地分辨出学生的能力水平。</w:t>
      </w:r>
    </w:p>
    <w:p w14:paraId="70639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 w:cs="宋体"/>
          <w:b/>
          <w:bCs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1"/>
          <w:lang w:val="en-US" w:eastAsia="zh-CN"/>
        </w:rPr>
        <w:t>（</w:t>
      </w:r>
      <w:r>
        <w:rPr>
          <w:rFonts w:hint="default" w:ascii="Times New Roman" w:hAnsi="Times New Roman" w:eastAsia="仿宋_GB2312" w:cs="宋体"/>
          <w:b/>
          <w:bCs/>
          <w:color w:val="auto"/>
          <w:sz w:val="24"/>
          <w:szCs w:val="21"/>
          <w:lang w:val="en-US" w:eastAsia="zh-CN"/>
        </w:rPr>
        <w:t>2</w:t>
      </w: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1"/>
          <w:lang w:val="en-US" w:eastAsia="zh-CN"/>
        </w:rPr>
        <w:t>）</w:t>
      </w: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1"/>
        </w:rPr>
        <w:t>命题内容：</w:t>
      </w:r>
    </w:p>
    <w:p w14:paraId="2B77B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color w:val="auto"/>
          <w:sz w:val="24"/>
          <w:szCs w:val="21"/>
        </w:rPr>
        <w:t>低分题的分析表明，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  <w:lang w:val="en-US" w:eastAsia="zh-CN"/>
        </w:rPr>
        <w:t>部分理解、记忆内容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</w:rPr>
        <w:t>一些需要更高阶思维能力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  <w:lang w:val="en-US"/>
        </w:rPr>
        <w:t>及临床分析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</w:rPr>
        <w:t>的题目得分较低。</w:t>
      </w:r>
    </w:p>
    <w:p w14:paraId="4340C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color w:val="auto"/>
          <w:sz w:val="24"/>
          <w:szCs w:val="21"/>
        </w:rPr>
        <w:t>试卷中包含的客观题虽然经过了题库抽题和仔细的审查，但仍需注意确保题目的难度、区分度和信度保持在一个合理的水平。</w:t>
      </w:r>
    </w:p>
    <w:p w14:paraId="00F73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 w:cs="宋体"/>
          <w:b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b/>
          <w:color w:val="auto"/>
          <w:sz w:val="24"/>
          <w:szCs w:val="21"/>
          <w:lang w:eastAsia="zh-CN"/>
        </w:rPr>
        <w:t>（</w:t>
      </w:r>
      <w:r>
        <w:rPr>
          <w:rFonts w:hint="default" w:ascii="Times New Roman" w:hAnsi="Times New Roman" w:eastAsia="仿宋_GB2312" w:cs="宋体"/>
          <w:b/>
          <w:color w:val="auto"/>
          <w:sz w:val="24"/>
          <w:szCs w:val="21"/>
          <w:lang w:val="en-US" w:eastAsia="zh-CN"/>
        </w:rPr>
        <w:t>3</w:t>
      </w:r>
      <w:r>
        <w:rPr>
          <w:rFonts w:hint="eastAsia" w:ascii="Times New Roman" w:hAnsi="Times New Roman" w:eastAsia="仿宋_GB2312" w:cs="宋体"/>
          <w:b/>
          <w:color w:val="auto"/>
          <w:sz w:val="24"/>
          <w:szCs w:val="21"/>
          <w:lang w:eastAsia="zh-CN"/>
        </w:rPr>
        <w:t>）</w:t>
      </w:r>
      <w:r>
        <w:rPr>
          <w:rFonts w:hint="eastAsia" w:ascii="Times New Roman" w:hAnsi="Times New Roman" w:eastAsia="仿宋_GB2312" w:cs="宋体"/>
          <w:b/>
          <w:color w:val="auto"/>
          <w:sz w:val="24"/>
          <w:szCs w:val="21"/>
        </w:rPr>
        <w:t>学生学习方面的问题与不足</w:t>
      </w:r>
    </w:p>
    <w:p w14:paraId="04C05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 w:cs="宋体"/>
          <w:b/>
          <w:bCs/>
          <w:color w:val="auto"/>
          <w:sz w:val="24"/>
          <w:szCs w:val="21"/>
        </w:rPr>
      </w:pPr>
      <w:r>
        <w:rPr>
          <w:rFonts w:hint="default" w:ascii="Calibri" w:hAnsi="Calibri" w:eastAsia="仿宋_GB2312" w:cs="Calibri"/>
          <w:b/>
          <w:bCs/>
          <w:color w:val="auto"/>
          <w:sz w:val="24"/>
          <w:szCs w:val="21"/>
          <w:lang w:val="en-US"/>
        </w:rPr>
        <w:t>①</w:t>
      </w: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1"/>
        </w:rPr>
        <w:t>学习方法：</w:t>
      </w:r>
    </w:p>
    <w:p w14:paraId="08373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color w:val="auto"/>
          <w:sz w:val="24"/>
          <w:szCs w:val="21"/>
        </w:rPr>
        <w:t>一些学生在选择题中的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  <w:lang w:val="en-US"/>
        </w:rPr>
        <w:t>临床案例分析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</w:rPr>
        <w:t>题目上得分较低，这可能反映了他们在某些知识点上的理解不够深入或记忆不够牢固。</w:t>
      </w:r>
    </w:p>
    <w:p w14:paraId="1B206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color w:val="auto"/>
          <w:sz w:val="24"/>
          <w:szCs w:val="21"/>
        </w:rPr>
        <w:t>学生可能需要改进自己的学习策略，比如通过更多的实践练习来巩固理论知识。</w:t>
      </w:r>
    </w:p>
    <w:p w14:paraId="2F535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 w:cs="宋体"/>
          <w:b/>
          <w:bCs/>
          <w:color w:val="auto"/>
          <w:sz w:val="24"/>
          <w:szCs w:val="21"/>
        </w:rPr>
      </w:pPr>
      <w:r>
        <w:rPr>
          <w:rFonts w:hint="default" w:ascii="Calibri" w:hAnsi="Calibri" w:eastAsia="仿宋_GB2312" w:cs="Calibri"/>
          <w:b/>
          <w:bCs/>
          <w:color w:val="auto"/>
          <w:sz w:val="24"/>
          <w:szCs w:val="21"/>
          <w:lang w:val="en-US"/>
        </w:rPr>
        <w:t>②</w:t>
      </w: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1"/>
        </w:rPr>
        <w:t>掌握程度：</w:t>
      </w:r>
    </w:p>
    <w:p w14:paraId="3AA36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color w:val="auto"/>
          <w:sz w:val="24"/>
          <w:szCs w:val="21"/>
        </w:rPr>
        <w:t>虽然大多数学生能够达到合格甚至良好的水平，但仍有少部分学生得分较低，说明这部分学生可能需要更多的指导和支持。</w:t>
      </w:r>
    </w:p>
    <w:p w14:paraId="699C5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color w:val="auto"/>
          <w:sz w:val="24"/>
          <w:szCs w:val="21"/>
        </w:rPr>
        <w:t>学生可能需要更加重视对基本概念和原理的理解，而不仅仅是在记忆层面掌握知识。</w:t>
      </w:r>
    </w:p>
    <w:p w14:paraId="56BCD68E">
      <w:pPr>
        <w:rPr>
          <w:rFonts w:hint="eastAsia" w:ascii="宋体" w:hAnsi="宋体" w:eastAsia="宋体" w:cs="宋体"/>
          <w:sz w:val="21"/>
          <w:szCs w:val="21"/>
        </w:rPr>
      </w:pPr>
    </w:p>
    <w:p w14:paraId="3186756C">
      <w:pPr>
        <w:rPr>
          <w:rFonts w:hint="eastAsia" w:ascii="宋体" w:hAnsi="宋体" w:eastAsia="宋体" w:cs="宋体"/>
          <w:sz w:val="21"/>
          <w:szCs w:val="21"/>
        </w:rPr>
      </w:pPr>
    </w:p>
    <w:p w14:paraId="583E53D0">
      <w:pPr>
        <w:numPr>
          <w:ilvl w:val="0"/>
          <w:numId w:val="0"/>
        </w:numPr>
        <w:autoSpaceDE/>
        <w:autoSpaceDN/>
        <w:spacing w:line="360" w:lineRule="auto"/>
        <w:ind w:left="360" w:leftChars="0" w:hanging="360" w:firstLineChars="0"/>
        <w:jc w:val="both"/>
      </w:pPr>
      <w:r>
        <w:rPr>
          <w:rFonts w:hint="eastAsia" w:ascii="黑体" w:hAnsi="黑体" w:eastAsia="黑体" w:cs="黑体"/>
          <w:sz w:val="24"/>
          <w:szCs w:val="24"/>
          <w:lang w:val="en-US" w:eastAsia="zh-CN" w:bidi="zh-CN"/>
        </w:rPr>
        <w:t>二、</w:t>
      </w:r>
      <w:r>
        <w:rPr>
          <w:rFonts w:hint="eastAsia" w:ascii="黑体" w:eastAsia="黑体"/>
          <w:sz w:val="24"/>
        </w:rPr>
        <w:t>今后改进的具体措施及建议</w:t>
      </w:r>
    </w:p>
    <w:p w14:paraId="3465DA02">
      <w:pPr>
        <w:pStyle w:val="10"/>
        <w:spacing w:line="360" w:lineRule="auto"/>
        <w:ind w:firstLine="420"/>
        <w:rPr>
          <w:rFonts w:hint="eastAsia" w:ascii="Times New Roman" w:hAnsi="Times New Roman" w:eastAsia="仿宋_GB2312" w:cs="仿宋_GB2312"/>
          <w:b/>
          <w:bCs/>
          <w:color w:val="auto"/>
          <w:sz w:val="24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仿宋_GB2312"/>
          <w:b/>
          <w:bCs/>
          <w:color w:val="C00000"/>
          <w:sz w:val="24"/>
          <w:lang w:val="en-US" w:eastAsia="zh-CN"/>
        </w:rPr>
        <w:t>[</w:t>
      </w:r>
      <w:r>
        <w:rPr>
          <w:rFonts w:hint="eastAsia" w:ascii="Times New Roman" w:hAnsi="Times New Roman" w:eastAsia="仿宋_GB2312" w:cs="仿宋_GB2312"/>
          <w:b/>
          <w:bCs/>
          <w:color w:val="C00000"/>
          <w:sz w:val="24"/>
          <w:lang w:val="en-US" w:eastAsia="zh-CN"/>
        </w:rPr>
        <w:t>填写说明</w:t>
      </w:r>
      <w:r>
        <w:rPr>
          <w:rFonts w:hint="default" w:ascii="Times New Roman" w:hAnsi="Times New Roman" w:eastAsia="仿宋_GB2312" w:cs="仿宋_GB2312"/>
          <w:b/>
          <w:bCs/>
          <w:color w:val="C00000"/>
          <w:sz w:val="24"/>
          <w:lang w:val="en-US" w:eastAsia="zh-CN"/>
        </w:rPr>
        <w:t>]:</w:t>
      </w:r>
    </w:p>
    <w:p w14:paraId="63C6C8B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2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leftChars="0" w:firstLine="480" w:firstLineChars="200"/>
        <w:textAlignment w:val="auto"/>
        <w:outlineLvl w:val="3"/>
        <w:rPr>
          <w:rFonts w:hint="eastAsia" w:ascii="Times New Roman" w:hAnsi="Times New Roman" w:eastAsia="仿宋_GB2312" w:cs="宋体"/>
          <w:b w:val="0"/>
          <w:bCs w:val="0"/>
          <w:color w:val="auto"/>
          <w:sz w:val="24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宋体"/>
          <w:b w:val="0"/>
          <w:bCs w:val="0"/>
          <w:color w:val="auto"/>
          <w:kern w:val="0"/>
          <w:sz w:val="24"/>
          <w:szCs w:val="21"/>
          <w:lang w:val="en-US" w:eastAsia="zh-CN" w:bidi="ar"/>
        </w:rPr>
        <w:t>结合整体的考试成绩、试卷分析结果、</w:t>
      </w:r>
      <w:r>
        <w:rPr>
          <w:rFonts w:hint="eastAsia" w:ascii="Times New Roman" w:hAnsi="Times New Roman" w:eastAsia="仿宋_GB2312" w:cs="宋体"/>
          <w:b w:val="0"/>
          <w:bCs w:val="0"/>
          <w:color w:val="auto"/>
          <w:sz w:val="24"/>
          <w:szCs w:val="21"/>
          <w:lang w:val="en-US" w:eastAsia="zh-CN"/>
        </w:rPr>
        <w:t>教师教学、命题考核和学生学习三个方面</w:t>
      </w:r>
      <w:r>
        <w:rPr>
          <w:rFonts w:hint="eastAsia" w:ascii="Times New Roman" w:hAnsi="Times New Roman" w:eastAsia="仿宋_GB2312" w:cs="宋体"/>
          <w:b w:val="0"/>
          <w:bCs w:val="0"/>
          <w:color w:val="auto"/>
          <w:kern w:val="0"/>
          <w:sz w:val="24"/>
          <w:szCs w:val="21"/>
          <w:lang w:val="en-US" w:eastAsia="zh-CN" w:bidi="ar"/>
        </w:rPr>
        <w:t>的问题和不足，从教学方法与手段、</w:t>
      </w:r>
      <w:r>
        <w:rPr>
          <w:rFonts w:hint="eastAsia" w:ascii="Times New Roman" w:hAnsi="Times New Roman" w:eastAsia="仿宋_GB2312" w:cs="宋体"/>
          <w:b w:val="0"/>
          <w:bCs w:val="0"/>
          <w:color w:val="auto"/>
          <w:sz w:val="24"/>
          <w:szCs w:val="21"/>
          <w:shd w:val="clear" w:color="auto" w:fill="FFFFFF"/>
        </w:rPr>
        <w:t>理论实验课时安排</w:t>
      </w:r>
      <w:r>
        <w:rPr>
          <w:rFonts w:hint="eastAsia" w:ascii="Times New Roman" w:hAnsi="Times New Roman" w:eastAsia="仿宋_GB2312" w:cs="宋体"/>
          <w:b w:val="0"/>
          <w:bCs w:val="0"/>
          <w:color w:val="auto"/>
          <w:sz w:val="24"/>
          <w:szCs w:val="21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 w:cs="宋体"/>
          <w:b w:val="0"/>
          <w:bCs w:val="0"/>
          <w:color w:val="auto"/>
          <w:sz w:val="24"/>
          <w:szCs w:val="21"/>
          <w:shd w:val="clear" w:color="auto" w:fill="FFFFFF"/>
        </w:rPr>
        <w:t>集体备课情况</w:t>
      </w:r>
      <w:r>
        <w:rPr>
          <w:rFonts w:hint="eastAsia" w:ascii="Times New Roman" w:hAnsi="Times New Roman" w:eastAsia="仿宋_GB2312" w:cs="宋体"/>
          <w:b w:val="0"/>
          <w:bCs w:val="0"/>
          <w:color w:val="auto"/>
          <w:sz w:val="24"/>
          <w:szCs w:val="21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 w:cs="宋体"/>
          <w:b w:val="0"/>
          <w:bCs w:val="0"/>
          <w:color w:val="auto"/>
          <w:sz w:val="24"/>
          <w:szCs w:val="21"/>
          <w:shd w:val="clear" w:color="auto" w:fill="FFFFFF"/>
        </w:rPr>
        <w:t>试卷</w:t>
      </w:r>
      <w:r>
        <w:rPr>
          <w:rFonts w:hint="eastAsia" w:ascii="Times New Roman" w:hAnsi="Times New Roman" w:eastAsia="仿宋_GB2312" w:cs="宋体"/>
          <w:b w:val="0"/>
          <w:bCs w:val="0"/>
          <w:color w:val="auto"/>
          <w:sz w:val="24"/>
          <w:szCs w:val="21"/>
          <w:shd w:val="clear" w:color="auto" w:fill="FFFFFF"/>
          <w:lang w:val="en-US" w:eastAsia="zh-CN"/>
        </w:rPr>
        <w:t>命制</w:t>
      </w:r>
      <w:r>
        <w:rPr>
          <w:rFonts w:hint="eastAsia" w:ascii="Times New Roman" w:hAnsi="Times New Roman" w:eastAsia="仿宋_GB2312" w:cs="宋体"/>
          <w:b w:val="0"/>
          <w:bCs w:val="0"/>
          <w:color w:val="auto"/>
          <w:sz w:val="24"/>
          <w:szCs w:val="21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 w:cs="宋体"/>
          <w:b w:val="0"/>
          <w:bCs w:val="0"/>
          <w:color w:val="auto"/>
          <w:sz w:val="24"/>
          <w:szCs w:val="21"/>
          <w:shd w:val="clear" w:color="auto" w:fill="FFFFFF"/>
          <w:lang w:val="en-US" w:eastAsia="zh-CN"/>
        </w:rPr>
        <w:t>学生学习方法等提出改进措施，以考促教、以考促学。考试结果显示某章节的得分率低，需具体分析原因并对下学期的教学提出针对性改进意见；某题目得分率过高或过低，且区分度低，说明该试题命题质量差，需提出完善试题和试题库的建议与意见。</w:t>
      </w:r>
    </w:p>
    <w:p w14:paraId="0AB92F4E">
      <w:pPr>
        <w:pStyle w:val="10"/>
        <w:spacing w:line="360" w:lineRule="auto"/>
        <w:ind w:firstLine="420"/>
        <w:rPr>
          <w:rFonts w:hint="eastAsia" w:ascii="Times New Roman" w:hAnsi="Times New Roman" w:eastAsia="仿宋_GB2312" w:cs="仿宋_GB2312"/>
          <w:b/>
          <w:bCs/>
          <w:color w:val="auto"/>
          <w:sz w:val="24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仿宋_GB2312"/>
          <w:b/>
          <w:bCs/>
          <w:color w:val="C00000"/>
          <w:sz w:val="24"/>
          <w:lang w:val="en-US" w:eastAsia="zh-CN"/>
        </w:rPr>
        <w:t>[</w:t>
      </w:r>
      <w:r>
        <w:rPr>
          <w:rFonts w:hint="eastAsia" w:ascii="Times New Roman" w:hAnsi="Times New Roman" w:eastAsia="仿宋_GB2312" w:cs="仿宋_GB2312"/>
          <w:b/>
          <w:bCs/>
          <w:color w:val="C00000"/>
          <w:sz w:val="24"/>
          <w:lang w:val="en-US" w:eastAsia="zh-CN"/>
        </w:rPr>
        <w:t>示例</w:t>
      </w:r>
      <w:r>
        <w:rPr>
          <w:rFonts w:hint="default" w:ascii="Times New Roman" w:hAnsi="Times New Roman" w:eastAsia="仿宋_GB2312" w:cs="仿宋_GB2312"/>
          <w:b/>
          <w:bCs/>
          <w:color w:val="C00000"/>
          <w:sz w:val="24"/>
          <w:lang w:val="en-US" w:eastAsia="zh-CN"/>
        </w:rPr>
        <w:t>]:</w:t>
      </w:r>
    </w:p>
    <w:p w14:paraId="3FDD9D88">
      <w:pPr>
        <w:rPr>
          <w:rFonts w:hint="eastAsia" w:ascii="Times New Roman" w:hAnsi="Times New Roman" w:eastAsia="仿宋_GB2312" w:cs="仿宋_GB2312"/>
          <w:b/>
          <w:bCs/>
          <w:i w:val="0"/>
          <w:iCs w:val="0"/>
          <w:color w:val="C00000"/>
          <w:sz w:val="24"/>
          <w:szCs w:val="22"/>
          <w:lang w:val="en-US" w:eastAsia="zh-CN" w:bidi="zh-CN"/>
        </w:rPr>
      </w:pPr>
    </w:p>
    <w:p w14:paraId="4F7F9AFA">
      <w:pPr>
        <w:rPr>
          <w:rFonts w:hint="default" w:ascii="Times New Roman" w:hAnsi="Times New Roman" w:eastAsia="仿宋_GB2312" w:cs="仿宋_GB2312"/>
          <w:b/>
          <w:bCs/>
          <w:i w:val="0"/>
          <w:iCs w:val="0"/>
          <w:color w:val="C00000"/>
          <w:sz w:val="24"/>
          <w:szCs w:val="22"/>
          <w:lang w:val="en-US" w:eastAsia="zh-CN" w:bidi="zh-CN"/>
        </w:rPr>
      </w:pPr>
    </w:p>
    <w:p w14:paraId="468E2B5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2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ind w:left="390" w:leftChars="0" w:hanging="390" w:firstLineChars="0"/>
        <w:textAlignment w:val="auto"/>
        <w:outlineLvl w:val="3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default" w:ascii="Times New Roman" w:hAnsi="Times New Roman" w:eastAsia="仿宋_GB2312" w:cs="宋体"/>
          <w:b/>
          <w:bCs/>
          <w:color w:val="auto"/>
          <w:kern w:val="0"/>
          <w:sz w:val="24"/>
          <w:szCs w:val="21"/>
          <w:lang w:val="en-US" w:eastAsia="zh-CN" w:bidi="ar"/>
        </w:rPr>
        <w:t>1、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  <w:shd w:val="clear" w:color="auto" w:fill="FFFFFF"/>
        </w:rPr>
        <w:t>教学方法与手段</w:t>
      </w:r>
    </w:p>
    <w:p w14:paraId="23385F57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4"/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360" w:leftChars="0" w:hanging="360" w:firstLineChars="0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4"/>
          <w:lang w:val="zh-CN" w:eastAsia="zh-CN" w:bidi="zh-CN"/>
        </w:rPr>
        <w:t>（</w:t>
      </w:r>
      <w:r>
        <w:rPr>
          <w:rFonts w:hint="default" w:ascii="Times New Roman" w:hAnsi="Times New Roman" w:eastAsia="仿宋_GB2312" w:cs="宋体"/>
          <w:b/>
          <w:bCs/>
          <w:color w:val="auto"/>
          <w:sz w:val="24"/>
          <w:szCs w:val="24"/>
          <w:lang w:val="zh-CN" w:eastAsia="zh-CN" w:bidi="zh-CN"/>
        </w:rPr>
        <w:t>1）</w:t>
      </w: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4"/>
          <w:lang w:val="zh-CN" w:eastAsia="zh-CN" w:bidi="zh-CN"/>
        </w:rPr>
        <w:t>加强案例教学：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  <w:shd w:val="clear" w:color="auto" w:fill="FFFFFF"/>
        </w:rPr>
        <w:t>增加临床案例的分析和讨论，使学生能够更好地将理论知识与实际问题相结合。</w:t>
      </w:r>
    </w:p>
    <w:p w14:paraId="71F45C69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4"/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360" w:leftChars="0" w:hanging="360" w:firstLineChars="0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4"/>
          <w:lang w:val="zh-CN" w:eastAsia="zh-CN" w:bidi="zh-CN"/>
        </w:rPr>
        <w:t>（</w:t>
      </w:r>
      <w:r>
        <w:rPr>
          <w:rFonts w:hint="default" w:ascii="Times New Roman" w:hAnsi="Times New Roman" w:eastAsia="仿宋_GB2312" w:cs="宋体"/>
          <w:b/>
          <w:bCs/>
          <w:color w:val="auto"/>
          <w:sz w:val="24"/>
          <w:szCs w:val="24"/>
          <w:lang w:val="zh-CN" w:eastAsia="zh-CN" w:bidi="zh-CN"/>
        </w:rPr>
        <w:t>2）</w:t>
      </w:r>
      <w:r>
        <w:rPr>
          <w:rFonts w:hint="eastAsia" w:ascii="Times New Roman" w:hAnsi="Times New Roman" w:eastAsia="仿宋_GB2312" w:cs="宋体"/>
          <w:b/>
          <w:color w:val="auto"/>
          <w:sz w:val="24"/>
          <w:szCs w:val="21"/>
        </w:rPr>
        <w:t>引入翻转课堂模式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  <w:shd w:val="clear" w:color="auto" w:fill="FFFFFF"/>
        </w:rPr>
        <w:t>：通过让学生在课前观看视频教程或阅读材料，然后在课堂上进行讨论和实践活动，提高学生的参与度和主动性。</w:t>
      </w:r>
    </w:p>
    <w:p w14:paraId="54293996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4"/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360" w:leftChars="0" w:hanging="360" w:firstLineChars="0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b/>
          <w:color w:val="auto"/>
          <w:sz w:val="24"/>
          <w:szCs w:val="21"/>
          <w:lang w:eastAsia="zh-CN"/>
        </w:rPr>
        <w:t>（</w:t>
      </w:r>
      <w:r>
        <w:rPr>
          <w:rFonts w:hint="default" w:ascii="Times New Roman" w:hAnsi="Times New Roman" w:eastAsia="仿宋_GB2312" w:cs="宋体"/>
          <w:b/>
          <w:color w:val="auto"/>
          <w:sz w:val="24"/>
          <w:szCs w:val="21"/>
          <w:lang w:val="en-US" w:eastAsia="zh-CN"/>
        </w:rPr>
        <w:t>3</w:t>
      </w:r>
      <w:r>
        <w:rPr>
          <w:rFonts w:hint="eastAsia" w:ascii="Times New Roman" w:hAnsi="Times New Roman" w:eastAsia="仿宋_GB2312" w:cs="宋体"/>
          <w:b/>
          <w:color w:val="auto"/>
          <w:sz w:val="24"/>
          <w:szCs w:val="21"/>
          <w:lang w:eastAsia="zh-CN"/>
        </w:rPr>
        <w:t>）</w:t>
      </w:r>
      <w:r>
        <w:rPr>
          <w:rFonts w:hint="eastAsia" w:ascii="Times New Roman" w:hAnsi="Times New Roman" w:eastAsia="仿宋_GB2312" w:cs="宋体"/>
          <w:b/>
          <w:color w:val="auto"/>
          <w:sz w:val="24"/>
          <w:szCs w:val="21"/>
        </w:rPr>
        <w:t>增</w:t>
      </w: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1"/>
        </w:rPr>
        <w:t>加</w:t>
      </w:r>
      <w:r>
        <w:rPr>
          <w:rFonts w:hint="eastAsia" w:ascii="Times New Roman" w:hAnsi="Times New Roman" w:eastAsia="仿宋_GB2312" w:cs="宋体"/>
          <w:b/>
          <w:color w:val="auto"/>
          <w:sz w:val="24"/>
          <w:szCs w:val="21"/>
        </w:rPr>
        <w:t>互动环节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  <w:shd w:val="clear" w:color="auto" w:fill="FFFFFF"/>
        </w:rPr>
        <w:t>：利用课堂时间组织小组讨论、角色扮演等活动，提高学生的沟通能力和团队协作能力。</w:t>
      </w:r>
    </w:p>
    <w:p w14:paraId="534A5C84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4"/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360" w:leftChars="0" w:hanging="360" w:firstLineChars="0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b/>
          <w:color w:val="auto"/>
          <w:sz w:val="24"/>
          <w:szCs w:val="21"/>
          <w:lang w:eastAsia="zh-CN"/>
        </w:rPr>
        <w:t>（</w:t>
      </w:r>
      <w:r>
        <w:rPr>
          <w:rFonts w:hint="default" w:ascii="Times New Roman" w:hAnsi="Times New Roman" w:eastAsia="仿宋_GB2312" w:cs="宋体"/>
          <w:b/>
          <w:color w:val="auto"/>
          <w:sz w:val="24"/>
          <w:szCs w:val="21"/>
          <w:lang w:val="en-US" w:eastAsia="zh-CN"/>
        </w:rPr>
        <w:t>4</w:t>
      </w:r>
      <w:r>
        <w:rPr>
          <w:rFonts w:hint="eastAsia" w:ascii="Times New Roman" w:hAnsi="Times New Roman" w:eastAsia="仿宋_GB2312" w:cs="宋体"/>
          <w:b/>
          <w:color w:val="auto"/>
          <w:sz w:val="24"/>
          <w:szCs w:val="21"/>
          <w:lang w:eastAsia="zh-CN"/>
        </w:rPr>
        <w:t>）</w:t>
      </w:r>
      <w:r>
        <w:rPr>
          <w:rFonts w:hint="eastAsia" w:ascii="Times New Roman" w:hAnsi="Times New Roman" w:eastAsia="仿宋_GB2312" w:cs="宋体"/>
          <w:b/>
          <w:color w:val="auto"/>
          <w:sz w:val="24"/>
          <w:szCs w:val="21"/>
        </w:rPr>
        <w:t>利用多媒体教学工具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  <w:shd w:val="clear" w:color="auto" w:fill="FFFFFF"/>
        </w:rPr>
        <w:t>：采用多媒体辅助教学，如动画、视频、模拟软件等，帮助学生更直观地理解复杂的医学概念和技术。</w:t>
      </w:r>
    </w:p>
    <w:p w14:paraId="60957BE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2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ind w:left="390" w:leftChars="0" w:hanging="390" w:firstLineChars="0"/>
        <w:textAlignment w:val="auto"/>
        <w:outlineLvl w:val="3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default" w:ascii="Times New Roman" w:hAnsi="Times New Roman" w:eastAsia="仿宋_GB2312" w:cs="宋体"/>
          <w:b/>
          <w:bCs/>
          <w:color w:val="auto"/>
          <w:kern w:val="0"/>
          <w:sz w:val="24"/>
          <w:szCs w:val="21"/>
          <w:lang w:val="en-US" w:eastAsia="zh-CN" w:bidi="ar"/>
        </w:rPr>
        <w:t>2、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  <w:shd w:val="clear" w:color="auto" w:fill="FFFFFF"/>
        </w:rPr>
        <w:t>理论实验课时安排</w:t>
      </w:r>
    </w:p>
    <w:p w14:paraId="74CF918A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4"/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360" w:leftChars="0" w:hanging="360" w:firstLineChars="0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4"/>
          <w:lang w:val="zh-CN" w:eastAsia="zh-CN" w:bidi="zh-CN"/>
        </w:rPr>
        <w:t>（</w:t>
      </w:r>
      <w:r>
        <w:rPr>
          <w:rFonts w:hint="default" w:ascii="Times New Roman" w:hAnsi="Times New Roman" w:eastAsia="仿宋_GB2312" w:cs="宋体"/>
          <w:b/>
          <w:bCs/>
          <w:color w:val="auto"/>
          <w:sz w:val="24"/>
          <w:szCs w:val="24"/>
          <w:lang w:val="en-US" w:eastAsia="zh-CN" w:bidi="zh-CN"/>
        </w:rPr>
        <w:t>1</w:t>
      </w: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4"/>
          <w:lang w:val="zh-CN" w:eastAsia="zh-CN" w:bidi="zh-CN"/>
        </w:rPr>
        <w:t>）</w:t>
      </w:r>
      <w:r>
        <w:rPr>
          <w:rFonts w:hint="eastAsia" w:ascii="Times New Roman" w:hAnsi="Times New Roman" w:eastAsia="仿宋_GB2312" w:cs="宋体"/>
          <w:b/>
          <w:color w:val="auto"/>
          <w:sz w:val="24"/>
          <w:szCs w:val="21"/>
        </w:rPr>
        <w:t>增加实践操作机会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  <w:shd w:val="clear" w:color="auto" w:fill="FFFFFF"/>
        </w:rPr>
        <w:t>：增设更多实验和实习课程，让学生有更多的机会接触真实的医疗环境。</w:t>
      </w:r>
    </w:p>
    <w:p w14:paraId="72C190E7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4"/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360" w:leftChars="0" w:hanging="360" w:firstLineChars="0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4"/>
          <w:lang w:val="zh-CN" w:eastAsia="zh-CN" w:bidi="zh-CN"/>
        </w:rPr>
        <w:t>（</w:t>
      </w:r>
      <w:r>
        <w:rPr>
          <w:rFonts w:hint="default" w:ascii="Times New Roman" w:hAnsi="Times New Roman" w:eastAsia="仿宋_GB2312" w:cs="宋体"/>
          <w:b/>
          <w:bCs/>
          <w:color w:val="auto"/>
          <w:sz w:val="24"/>
          <w:szCs w:val="24"/>
          <w:lang w:val="en-US" w:eastAsia="zh-CN" w:bidi="zh-CN"/>
        </w:rPr>
        <w:t>2</w:t>
      </w: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4"/>
          <w:lang w:val="zh-CN" w:eastAsia="zh-CN" w:bidi="zh-CN"/>
        </w:rPr>
        <w:t>）</w:t>
      </w:r>
      <w:r>
        <w:rPr>
          <w:rFonts w:hint="eastAsia" w:ascii="Times New Roman" w:hAnsi="Times New Roman" w:eastAsia="仿宋_GB2312" w:cs="宋体"/>
          <w:b/>
          <w:color w:val="auto"/>
          <w:sz w:val="24"/>
          <w:szCs w:val="21"/>
        </w:rPr>
        <w:t>优化课程结构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</w:rPr>
        <w:t>：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  <w:shd w:val="clear" w:color="auto" w:fill="FFFFFF"/>
        </w:rPr>
        <w:t>调整理论与实践的比例，确保学生能够获得足够的实践经验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</w:rPr>
        <w:t>。</w:t>
      </w:r>
    </w:p>
    <w:p w14:paraId="195D63B9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4"/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360" w:leftChars="0" w:hanging="360" w:firstLineChars="0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4"/>
          <w:lang w:val="zh-CN" w:eastAsia="zh-CN" w:bidi="zh-CN"/>
        </w:rPr>
        <w:t>（</w:t>
      </w:r>
      <w:r>
        <w:rPr>
          <w:rFonts w:hint="default" w:ascii="Times New Roman" w:hAnsi="Times New Roman" w:eastAsia="仿宋_GB2312" w:cs="宋体"/>
          <w:b/>
          <w:bCs/>
          <w:color w:val="auto"/>
          <w:sz w:val="24"/>
          <w:szCs w:val="24"/>
          <w:lang w:val="en-US" w:eastAsia="zh-CN" w:bidi="zh-CN"/>
        </w:rPr>
        <w:t>3</w:t>
      </w: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4"/>
          <w:lang w:val="zh-CN" w:eastAsia="zh-CN" w:bidi="zh-CN"/>
        </w:rPr>
        <w:t>）</w:t>
      </w:r>
      <w:r>
        <w:rPr>
          <w:rFonts w:hint="eastAsia" w:ascii="Times New Roman" w:hAnsi="Times New Roman" w:eastAsia="仿宋_GB2312" w:cs="宋体"/>
          <w:b/>
          <w:color w:val="auto"/>
          <w:sz w:val="24"/>
          <w:szCs w:val="21"/>
        </w:rPr>
        <w:t>开展跨学科项目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</w:rPr>
        <w:t>：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  <w:shd w:val="clear" w:color="auto" w:fill="FFFFFF"/>
        </w:rPr>
        <w:t>鼓励学生参与跨学科的研究项目，以促进多方面的技能发展。</w:t>
      </w:r>
    </w:p>
    <w:p w14:paraId="3A8DFD45">
      <w:pPr>
        <w:pStyle w:val="3"/>
        <w:keepNext w:val="0"/>
        <w:keepLines w:val="0"/>
        <w:pageBreakBefore w:val="0"/>
        <w:widowControl/>
        <w:shd w:val="clear" w:color="auto" w:fill="FFFFFF"/>
        <w:tabs>
          <w:tab w:val="left" w:pos="2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color w:val="auto"/>
          <w:sz w:val="24"/>
          <w:szCs w:val="21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  <w:shd w:val="clear" w:color="auto" w:fill="FFFFFF"/>
        </w:rPr>
        <w:t>、集体备课情况</w:t>
      </w:r>
    </w:p>
    <w:p w14:paraId="765156E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4"/>
          <w:lang w:val="zh-CN" w:eastAsia="zh-CN" w:bidi="zh-CN"/>
        </w:rPr>
        <w:t>（</w:t>
      </w:r>
      <w:r>
        <w:rPr>
          <w:rFonts w:hint="default" w:ascii="Times New Roman" w:hAnsi="Times New Roman" w:eastAsia="仿宋_GB2312" w:cs="宋体"/>
          <w:b/>
          <w:bCs/>
          <w:color w:val="auto"/>
          <w:sz w:val="24"/>
          <w:szCs w:val="24"/>
          <w:lang w:val="en-US" w:eastAsia="zh-CN" w:bidi="zh-CN"/>
        </w:rPr>
        <w:t>1</w:t>
      </w: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4"/>
          <w:lang w:val="zh-CN" w:eastAsia="zh-CN" w:bidi="zh-CN"/>
        </w:rPr>
        <w:t>）</w:t>
      </w:r>
      <w:r>
        <w:rPr>
          <w:rFonts w:hint="eastAsia" w:ascii="Times New Roman" w:hAnsi="Times New Roman" w:eastAsia="仿宋_GB2312" w:cs="宋体"/>
          <w:b/>
          <w:color w:val="auto"/>
          <w:sz w:val="24"/>
          <w:szCs w:val="21"/>
        </w:rPr>
        <w:t>定期举办教师培训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  <w:shd w:val="clear" w:color="auto" w:fill="FFFFFF"/>
        </w:rPr>
        <w:t>：提高教师的专业素养和教学技巧，包括最新的教学理念和技术。</w:t>
      </w:r>
    </w:p>
    <w:p w14:paraId="19EF276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4"/>
          <w:lang w:val="zh-CN" w:eastAsia="zh-CN" w:bidi="zh-CN"/>
        </w:rPr>
        <w:t>（</w:t>
      </w:r>
      <w:r>
        <w:rPr>
          <w:rFonts w:hint="default" w:ascii="Times New Roman" w:hAnsi="Times New Roman" w:eastAsia="仿宋_GB2312" w:cs="宋体"/>
          <w:b/>
          <w:bCs/>
          <w:color w:val="auto"/>
          <w:sz w:val="24"/>
          <w:szCs w:val="24"/>
          <w:lang w:val="en-US" w:eastAsia="zh-CN" w:bidi="zh-CN"/>
        </w:rPr>
        <w:t>2</w:t>
      </w: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4"/>
          <w:lang w:val="zh-CN" w:eastAsia="zh-CN" w:bidi="zh-CN"/>
        </w:rPr>
        <w:t>）</w:t>
      </w:r>
      <w:r>
        <w:rPr>
          <w:rFonts w:hint="eastAsia" w:ascii="Times New Roman" w:hAnsi="Times New Roman" w:eastAsia="仿宋_GB2312" w:cs="宋体"/>
          <w:b/>
          <w:color w:val="auto"/>
          <w:sz w:val="24"/>
          <w:szCs w:val="21"/>
        </w:rPr>
        <w:t>加强教师间的合作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  <w:shd w:val="clear" w:color="auto" w:fill="FFFFFF"/>
        </w:rPr>
        <w:t>：鼓励教师间进行更多的交流和分享，共同探讨教学方法和课程设计。</w:t>
      </w:r>
    </w:p>
    <w:p w14:paraId="0B2B2C6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4"/>
          <w:lang w:val="zh-CN" w:eastAsia="zh-CN" w:bidi="zh-CN"/>
        </w:rPr>
        <w:t>（</w:t>
      </w:r>
      <w:r>
        <w:rPr>
          <w:rFonts w:hint="default" w:ascii="Times New Roman" w:hAnsi="Times New Roman" w:eastAsia="仿宋_GB2312" w:cs="宋体"/>
          <w:b/>
          <w:bCs/>
          <w:color w:val="auto"/>
          <w:sz w:val="24"/>
          <w:szCs w:val="24"/>
          <w:lang w:val="en-US" w:eastAsia="zh-CN" w:bidi="zh-CN"/>
        </w:rPr>
        <w:t>3</w:t>
      </w: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4"/>
          <w:lang w:val="zh-CN" w:eastAsia="zh-CN" w:bidi="zh-CN"/>
        </w:rPr>
        <w:t>）</w:t>
      </w:r>
      <w:r>
        <w:rPr>
          <w:rFonts w:hint="eastAsia" w:ascii="Times New Roman" w:hAnsi="Times New Roman" w:eastAsia="仿宋_GB2312" w:cs="宋体"/>
          <w:b/>
          <w:color w:val="auto"/>
          <w:sz w:val="24"/>
          <w:szCs w:val="21"/>
        </w:rPr>
        <w:t>实施同行评审制度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</w:rPr>
        <w:t>：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  <w:shd w:val="clear" w:color="auto" w:fill="FFFFFF"/>
        </w:rPr>
        <w:t>建立同行评审机制，对教案和课程内容进行定期评估，以保证教学质量。</w:t>
      </w:r>
    </w:p>
    <w:p w14:paraId="65FCD5B0">
      <w:pPr>
        <w:pStyle w:val="3"/>
        <w:keepNext w:val="0"/>
        <w:keepLines w:val="0"/>
        <w:pageBreakBefore w:val="0"/>
        <w:widowControl/>
        <w:shd w:val="clear" w:color="auto" w:fill="FFFFFF"/>
        <w:tabs>
          <w:tab w:val="left" w:pos="2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color w:val="auto"/>
          <w:sz w:val="24"/>
          <w:szCs w:val="21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  <w:shd w:val="clear" w:color="auto" w:fill="FFFFFF"/>
        </w:rPr>
        <w:t>、试卷质量</w:t>
      </w:r>
    </w:p>
    <w:p w14:paraId="6417EAA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4"/>
          <w:lang w:val="zh-CN" w:eastAsia="zh-CN" w:bidi="zh-CN"/>
        </w:rPr>
        <w:t>（</w:t>
      </w:r>
      <w:r>
        <w:rPr>
          <w:rFonts w:hint="default" w:ascii="Times New Roman" w:hAnsi="Times New Roman" w:eastAsia="仿宋_GB2312" w:cs="宋体"/>
          <w:b/>
          <w:bCs/>
          <w:color w:val="auto"/>
          <w:sz w:val="24"/>
          <w:szCs w:val="24"/>
          <w:lang w:val="en-US" w:eastAsia="zh-CN" w:bidi="zh-CN"/>
        </w:rPr>
        <w:t>1</w:t>
      </w: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4"/>
          <w:lang w:val="zh-CN" w:eastAsia="zh-CN" w:bidi="zh-CN"/>
        </w:rPr>
        <w:t>）</w:t>
      </w:r>
      <w:r>
        <w:rPr>
          <w:rFonts w:hint="eastAsia" w:ascii="Times New Roman" w:hAnsi="Times New Roman" w:eastAsia="仿宋_GB2312" w:cs="宋体"/>
          <w:b/>
          <w:color w:val="auto"/>
          <w:sz w:val="24"/>
          <w:szCs w:val="21"/>
        </w:rPr>
        <w:t>优化试题难度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  <w:shd w:val="clear" w:color="auto" w:fill="FFFFFF"/>
        </w:rPr>
        <w:t>：确保试题难度分布更加合理，避免过多的难题影响学生的表现。</w:t>
      </w:r>
    </w:p>
    <w:p w14:paraId="2814967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4"/>
          <w:lang w:val="zh-CN" w:eastAsia="zh-CN" w:bidi="zh-CN"/>
        </w:rPr>
        <w:t>（</w:t>
      </w:r>
      <w:r>
        <w:rPr>
          <w:rFonts w:hint="default" w:ascii="Times New Roman" w:hAnsi="Times New Roman" w:eastAsia="仿宋_GB2312" w:cs="宋体"/>
          <w:b/>
          <w:bCs/>
          <w:color w:val="auto"/>
          <w:sz w:val="24"/>
          <w:szCs w:val="24"/>
          <w:lang w:val="en-US" w:eastAsia="zh-CN" w:bidi="zh-CN"/>
        </w:rPr>
        <w:t>2</w:t>
      </w: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4"/>
          <w:lang w:val="zh-CN" w:eastAsia="zh-CN" w:bidi="zh-CN"/>
        </w:rPr>
        <w:t>）</w:t>
      </w:r>
      <w:r>
        <w:rPr>
          <w:rFonts w:hint="eastAsia" w:ascii="Times New Roman" w:hAnsi="Times New Roman" w:eastAsia="仿宋_GB2312" w:cs="宋体"/>
          <w:b/>
          <w:color w:val="auto"/>
          <w:sz w:val="24"/>
          <w:szCs w:val="21"/>
        </w:rPr>
        <w:t>提高区分度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</w:rPr>
        <w:t>：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  <w:shd w:val="clear" w:color="auto" w:fill="FFFFFF"/>
        </w:rPr>
        <w:t>通过增加具有高度区分度的题目，更好地识别学生的能力差异。</w:t>
      </w:r>
    </w:p>
    <w:p w14:paraId="43235E8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4"/>
          <w:lang w:val="zh-CN" w:eastAsia="zh-CN" w:bidi="zh-CN"/>
        </w:rPr>
        <w:t>（</w:t>
      </w:r>
      <w:r>
        <w:rPr>
          <w:rFonts w:hint="default" w:ascii="Times New Roman" w:hAnsi="Times New Roman" w:eastAsia="仿宋_GB2312" w:cs="宋体"/>
          <w:b/>
          <w:bCs/>
          <w:color w:val="auto"/>
          <w:sz w:val="24"/>
          <w:szCs w:val="24"/>
          <w:lang w:val="en-US" w:eastAsia="zh-CN" w:bidi="zh-CN"/>
        </w:rPr>
        <w:t>3</w:t>
      </w: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4"/>
          <w:lang w:val="zh-CN" w:eastAsia="zh-CN" w:bidi="zh-CN"/>
        </w:rPr>
        <w:t>）</w:t>
      </w:r>
      <w:r>
        <w:rPr>
          <w:rFonts w:hint="eastAsia" w:ascii="Times New Roman" w:hAnsi="Times New Roman" w:eastAsia="仿宋_GB2312" w:cs="宋体"/>
          <w:b/>
          <w:color w:val="auto"/>
          <w:sz w:val="24"/>
          <w:szCs w:val="21"/>
        </w:rPr>
        <w:t>降低重复率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</w:rPr>
        <w:t>：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  <w:shd w:val="clear" w:color="auto" w:fill="FFFFFF"/>
        </w:rPr>
        <w:t>确保试题的新颖性，减少与往届考试重复的题目数量。</w:t>
      </w:r>
    </w:p>
    <w:p w14:paraId="1B2286F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4"/>
          <w:lang w:val="zh-CN" w:eastAsia="zh-CN" w:bidi="zh-CN"/>
        </w:rPr>
        <w:t>（</w:t>
      </w:r>
      <w:r>
        <w:rPr>
          <w:rFonts w:hint="default" w:ascii="Times New Roman" w:hAnsi="Times New Roman" w:eastAsia="仿宋_GB2312" w:cs="宋体"/>
          <w:b/>
          <w:bCs/>
          <w:color w:val="auto"/>
          <w:sz w:val="24"/>
          <w:szCs w:val="24"/>
          <w:lang w:val="en-US" w:eastAsia="zh-CN" w:bidi="zh-CN"/>
        </w:rPr>
        <w:t>4</w:t>
      </w: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4"/>
          <w:lang w:val="zh-CN" w:eastAsia="zh-CN" w:bidi="zh-CN"/>
        </w:rPr>
        <w:t>）</w:t>
      </w:r>
      <w:r>
        <w:rPr>
          <w:rFonts w:hint="eastAsia" w:ascii="Times New Roman" w:hAnsi="Times New Roman" w:eastAsia="仿宋_GB2312" w:cs="宋体"/>
          <w:b/>
          <w:color w:val="auto"/>
          <w:sz w:val="24"/>
          <w:szCs w:val="21"/>
        </w:rPr>
        <w:t>增加主观题比重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  <w:shd w:val="clear" w:color="auto" w:fill="FFFFFF"/>
        </w:rPr>
        <w:t>：适当增加主观题的数量，以更好地评估学生的批判性思维和解决问题的能力。</w:t>
      </w:r>
    </w:p>
    <w:p w14:paraId="325E9960">
      <w:pPr>
        <w:pStyle w:val="3"/>
        <w:keepNext w:val="0"/>
        <w:keepLines w:val="0"/>
        <w:pageBreakBefore w:val="0"/>
        <w:widowControl/>
        <w:shd w:val="clear" w:color="auto" w:fill="FFFFFF"/>
        <w:tabs>
          <w:tab w:val="left" w:pos="2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color w:val="auto"/>
          <w:sz w:val="24"/>
          <w:szCs w:val="21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  <w:shd w:val="clear" w:color="auto" w:fill="FFFFFF"/>
        </w:rPr>
        <w:t>、学生学习方法</w:t>
      </w:r>
    </w:p>
    <w:p w14:paraId="2D80EAB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4"/>
          <w:lang w:val="zh-CN" w:eastAsia="zh-CN" w:bidi="zh-CN"/>
        </w:rPr>
        <w:t>（</w:t>
      </w:r>
      <w:r>
        <w:rPr>
          <w:rFonts w:hint="default" w:ascii="Times New Roman" w:hAnsi="Times New Roman" w:eastAsia="仿宋_GB2312" w:cs="宋体"/>
          <w:b/>
          <w:bCs/>
          <w:color w:val="auto"/>
          <w:sz w:val="24"/>
          <w:szCs w:val="24"/>
          <w:lang w:val="en-US" w:eastAsia="zh-CN" w:bidi="zh-CN"/>
        </w:rPr>
        <w:t>1</w:t>
      </w: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4"/>
          <w:lang w:val="zh-CN" w:eastAsia="zh-CN" w:bidi="zh-CN"/>
        </w:rPr>
        <w:t>）</w:t>
      </w:r>
      <w:r>
        <w:rPr>
          <w:rFonts w:hint="eastAsia" w:ascii="Times New Roman" w:hAnsi="Times New Roman" w:eastAsia="仿宋_GB2312" w:cs="宋体"/>
          <w:b/>
          <w:color w:val="auto"/>
          <w:sz w:val="24"/>
          <w:szCs w:val="21"/>
        </w:rPr>
        <w:t>鼓励自主学习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  <w:shd w:val="clear" w:color="auto" w:fill="FFFFFF"/>
        </w:rPr>
        <w:t>：培养学生自主学习的习惯，鼓励他们主动探索和解决问题。</w:t>
      </w:r>
    </w:p>
    <w:p w14:paraId="37278AA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4"/>
          <w:lang w:val="zh-CN" w:eastAsia="zh-CN" w:bidi="zh-CN"/>
        </w:rPr>
        <w:t>（</w:t>
      </w:r>
      <w:r>
        <w:rPr>
          <w:rFonts w:hint="default" w:ascii="Times New Roman" w:hAnsi="Times New Roman" w:eastAsia="仿宋_GB2312" w:cs="宋体"/>
          <w:b/>
          <w:bCs/>
          <w:color w:val="auto"/>
          <w:sz w:val="24"/>
          <w:szCs w:val="24"/>
          <w:lang w:val="en-US" w:eastAsia="zh-CN" w:bidi="zh-CN"/>
        </w:rPr>
        <w:t>2</w:t>
      </w: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4"/>
          <w:lang w:val="zh-CN" w:eastAsia="zh-CN" w:bidi="zh-CN"/>
        </w:rPr>
        <w:t>）</w:t>
      </w:r>
      <w:r>
        <w:rPr>
          <w:rFonts w:hint="eastAsia" w:ascii="Times New Roman" w:hAnsi="Times New Roman" w:eastAsia="仿宋_GB2312" w:cs="宋体"/>
          <w:b/>
          <w:color w:val="auto"/>
          <w:sz w:val="24"/>
          <w:szCs w:val="21"/>
        </w:rPr>
        <w:t>提供学习资源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</w:rPr>
        <w:t>：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  <w:shd w:val="clear" w:color="auto" w:fill="FFFFFF"/>
        </w:rPr>
        <w:t>向学生推荐高质量的学习资料，如在线课程、电子书籍等。</w:t>
      </w:r>
    </w:p>
    <w:p w14:paraId="7C9F49B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4"/>
          <w:lang w:val="zh-CN" w:eastAsia="zh-CN" w:bidi="zh-CN"/>
        </w:rPr>
        <w:t>（</w:t>
      </w:r>
      <w:r>
        <w:rPr>
          <w:rFonts w:hint="default" w:ascii="Times New Roman" w:hAnsi="Times New Roman" w:eastAsia="仿宋_GB2312" w:cs="宋体"/>
          <w:b/>
          <w:bCs/>
          <w:color w:val="auto"/>
          <w:sz w:val="24"/>
          <w:szCs w:val="24"/>
          <w:lang w:val="en-US" w:eastAsia="zh-CN" w:bidi="zh-CN"/>
        </w:rPr>
        <w:t>3</w:t>
      </w: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4"/>
          <w:lang w:val="zh-CN" w:eastAsia="zh-CN" w:bidi="zh-CN"/>
        </w:rPr>
        <w:t>）</w:t>
      </w:r>
      <w:r>
        <w:rPr>
          <w:rFonts w:hint="eastAsia" w:ascii="Times New Roman" w:hAnsi="Times New Roman" w:eastAsia="仿宋_GB2312" w:cs="宋体"/>
          <w:b/>
          <w:color w:val="auto"/>
          <w:sz w:val="24"/>
          <w:szCs w:val="21"/>
        </w:rPr>
        <w:t>开展辅导课程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</w:rPr>
        <w:t>：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  <w:shd w:val="clear" w:color="auto" w:fill="FFFFFF"/>
        </w:rPr>
        <w:t>为需要额外支持的学生提供辅导课程，特别是在低分题涉及的知识点上。</w:t>
      </w:r>
    </w:p>
    <w:p w14:paraId="4FBAD6B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仿宋_GB2312" w:cs="宋体"/>
          <w:color w:val="auto"/>
          <w:sz w:val="24"/>
          <w:szCs w:val="21"/>
        </w:rPr>
      </w:pP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4"/>
          <w:lang w:val="zh-CN" w:eastAsia="zh-CN" w:bidi="zh-CN"/>
        </w:rPr>
        <w:t>（</w:t>
      </w:r>
      <w:r>
        <w:rPr>
          <w:rFonts w:hint="default" w:ascii="Times New Roman" w:hAnsi="Times New Roman" w:eastAsia="仿宋_GB2312" w:cs="宋体"/>
          <w:b/>
          <w:bCs/>
          <w:color w:val="auto"/>
          <w:sz w:val="24"/>
          <w:szCs w:val="24"/>
          <w:lang w:val="en-US" w:eastAsia="zh-CN" w:bidi="zh-CN"/>
        </w:rPr>
        <w:t>4</w:t>
      </w:r>
      <w:r>
        <w:rPr>
          <w:rFonts w:hint="eastAsia" w:ascii="Times New Roman" w:hAnsi="Times New Roman" w:eastAsia="仿宋_GB2312" w:cs="宋体"/>
          <w:b/>
          <w:bCs/>
          <w:color w:val="auto"/>
          <w:sz w:val="24"/>
          <w:szCs w:val="24"/>
          <w:lang w:val="zh-CN" w:eastAsia="zh-CN" w:bidi="zh-CN"/>
        </w:rPr>
        <w:t>）</w:t>
      </w:r>
      <w:r>
        <w:rPr>
          <w:rFonts w:hint="eastAsia" w:ascii="Times New Roman" w:hAnsi="Times New Roman" w:eastAsia="仿宋_GB2312" w:cs="宋体"/>
          <w:b/>
          <w:color w:val="auto"/>
          <w:sz w:val="24"/>
          <w:szCs w:val="21"/>
        </w:rPr>
        <w:t>建立学习小组</w:t>
      </w:r>
      <w:r>
        <w:rPr>
          <w:rFonts w:hint="eastAsia" w:ascii="Times New Roman" w:hAnsi="Times New Roman" w:eastAsia="仿宋_GB2312" w:cs="宋体"/>
          <w:color w:val="auto"/>
          <w:sz w:val="24"/>
          <w:szCs w:val="21"/>
          <w:shd w:val="clear" w:color="auto" w:fill="FFFFFF"/>
        </w:rPr>
        <w:t>：鼓励学生组成学习小组，相互讨论和解答问题，共同进步。</w:t>
      </w:r>
    </w:p>
    <w:p w14:paraId="6CB4F5FE">
      <w:pPr>
        <w:spacing w:line="360" w:lineRule="auto"/>
        <w:rPr>
          <w:color w:val="C00000"/>
        </w:rPr>
      </w:pPr>
    </w:p>
    <w:p w14:paraId="1C1F1DB0">
      <w:pPr>
        <w:rPr>
          <w:color w:val="C00000"/>
        </w:rPr>
      </w:pPr>
    </w:p>
    <w:p w14:paraId="0799DDE7">
      <w:pPr>
        <w:rPr>
          <w:color w:val="C00000"/>
        </w:rPr>
      </w:pPr>
    </w:p>
    <w:p w14:paraId="668ED8DF">
      <w:pPr>
        <w:rPr>
          <w:color w:val="C00000"/>
        </w:rPr>
      </w:pPr>
    </w:p>
    <w:p w14:paraId="1B6F7C63">
      <w:pPr>
        <w:rPr>
          <w:color w:val="C00000"/>
        </w:rPr>
      </w:pPr>
    </w:p>
    <w:p w14:paraId="3F671330">
      <w:pPr>
        <w:rPr>
          <w:color w:val="C00000"/>
        </w:rPr>
      </w:pPr>
    </w:p>
    <w:p w14:paraId="7EE5AE01">
      <w:pPr>
        <w:rPr>
          <w:color w:val="C00000"/>
        </w:rPr>
      </w:pPr>
    </w:p>
    <w:p w14:paraId="580218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E90AB"/>
    <w:multiLevelType w:val="singleLevel"/>
    <w:tmpl w:val="FDEE90AB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0C9CEA76"/>
    <w:multiLevelType w:val="singleLevel"/>
    <w:tmpl w:val="0C9CEA7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C4F52"/>
    <w:rsid w:val="00ED6C57"/>
    <w:rsid w:val="04BD1688"/>
    <w:rsid w:val="0A29671E"/>
    <w:rsid w:val="0AB772EC"/>
    <w:rsid w:val="0AC260D6"/>
    <w:rsid w:val="141E3B44"/>
    <w:rsid w:val="14733F9D"/>
    <w:rsid w:val="1540168C"/>
    <w:rsid w:val="158A3603"/>
    <w:rsid w:val="17342B1A"/>
    <w:rsid w:val="19192A53"/>
    <w:rsid w:val="19D65CAC"/>
    <w:rsid w:val="1EDC118A"/>
    <w:rsid w:val="25A4045A"/>
    <w:rsid w:val="271909D4"/>
    <w:rsid w:val="27DE2D28"/>
    <w:rsid w:val="2B193CEA"/>
    <w:rsid w:val="2CBB4B82"/>
    <w:rsid w:val="2D5863AE"/>
    <w:rsid w:val="2F0957D2"/>
    <w:rsid w:val="2FE973C6"/>
    <w:rsid w:val="32601BAD"/>
    <w:rsid w:val="34243D71"/>
    <w:rsid w:val="354473A8"/>
    <w:rsid w:val="392313D8"/>
    <w:rsid w:val="39424DDC"/>
    <w:rsid w:val="396B1B22"/>
    <w:rsid w:val="3A361B71"/>
    <w:rsid w:val="3A564E98"/>
    <w:rsid w:val="3B770DFB"/>
    <w:rsid w:val="3CEB03E6"/>
    <w:rsid w:val="4298067C"/>
    <w:rsid w:val="44DD65E4"/>
    <w:rsid w:val="46020B59"/>
    <w:rsid w:val="467619D5"/>
    <w:rsid w:val="4A9058D9"/>
    <w:rsid w:val="4AF5625F"/>
    <w:rsid w:val="4CA80360"/>
    <w:rsid w:val="50C60066"/>
    <w:rsid w:val="52CF4DB3"/>
    <w:rsid w:val="54210439"/>
    <w:rsid w:val="56034F11"/>
    <w:rsid w:val="570648F8"/>
    <w:rsid w:val="57234DD3"/>
    <w:rsid w:val="5CA309AB"/>
    <w:rsid w:val="5D225FA8"/>
    <w:rsid w:val="5EF92D60"/>
    <w:rsid w:val="5FFD14AF"/>
    <w:rsid w:val="63D36894"/>
    <w:rsid w:val="647F12ED"/>
    <w:rsid w:val="67EC4F52"/>
    <w:rsid w:val="692E7D33"/>
    <w:rsid w:val="69E447B1"/>
    <w:rsid w:val="6CCC01F9"/>
    <w:rsid w:val="6E1728D2"/>
    <w:rsid w:val="71597331"/>
    <w:rsid w:val="7B94037E"/>
    <w:rsid w:val="7C011166"/>
    <w:rsid w:val="7EBE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1"/>
      <w:jc w:val="center"/>
      <w:outlineLvl w:val="1"/>
    </w:pPr>
    <w:rPr>
      <w:rFonts w:ascii="黑体" w:hAnsi="黑体" w:eastAsia="黑体" w:cs="黑体"/>
      <w:b/>
      <w:bCs/>
      <w:sz w:val="32"/>
      <w:szCs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2"/>
    <w:basedOn w:val="1"/>
    <w:qFormat/>
    <w:uiPriority w:val="0"/>
    <w:pPr>
      <w:ind w:firstLine="482" w:firstLineChars="200"/>
    </w:pPr>
    <w:rPr>
      <w:rFonts w:ascii="宋体" w:hAnsi="宋体" w:eastAsia="宋体" w:cs="宋体"/>
      <w:szCs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4395</Words>
  <Characters>4687</Characters>
  <Lines>0</Lines>
  <Paragraphs>0</Paragraphs>
  <TotalTime>2</TotalTime>
  <ScaleCrop>false</ScaleCrop>
  <LinksUpToDate>false</LinksUpToDate>
  <CharactersWithSpaces>4900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2025-08-17T02:53:00Z</dcterms:created>
  <dc:creator>lenovo</dc:creator>
  <cp:lastModifiedBy>杨鸣哲</cp:lastModifiedBy>
  <dcterms:modified xsi:type="dcterms:W3CDTF">2025-08-20T08:08:43Z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228FC72A2A084C68B6E0AB0405330CC2</vt:lpwstr>
  </property>
  <property fmtid="{D5CDD505-2E9C-101B-9397-08002B2CF9AE}" pid="4" name="KSOTemplateDocerSaveRecord">
    <vt:lpwstr>eyJoZGlkIjoiNWFhNWY5M2Y4MWMxNGE4ODY3MmIxNjFlYWI5ZmRhMWYiLCJ1c2VySWQiOiI0MTg0MTU0NzYifQ==</vt:lpwstr>
  </property>
</Properties>
</file>