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8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36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应聘意向</w:t>
            </w:r>
          </w:p>
          <w:p>
            <w:pPr>
              <w:jc w:val="center"/>
            </w:pPr>
            <w:r>
              <w:rPr>
                <w:rFonts w:hint="eastAsia" w:ascii="新宋体" w:hAnsi="新宋体" w:eastAsia="新宋体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>
            <w:r>
              <w:rPr>
                <w:rFonts w:hint="eastAsia"/>
                <w:b/>
              </w:rPr>
              <w:t>志愿1</w:t>
            </w:r>
            <w:r>
              <w:rPr>
                <w:rFonts w:hint="eastAsia"/>
              </w:rPr>
              <w:t>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</w:rPr>
              <w:t>部门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36" w:type="dxa"/>
            <w:gridSpan w:val="5"/>
            <w:vMerge w:val="continue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6423" w:type="dxa"/>
            <w:gridSpan w:val="11"/>
            <w:vAlign w:val="center"/>
          </w:tcPr>
          <w:p>
            <w:r>
              <w:rPr>
                <w:rFonts w:hint="eastAsia"/>
                <w:b/>
              </w:rPr>
              <w:t>志愿2</w:t>
            </w:r>
            <w:r>
              <w:rPr>
                <w:rFonts w:hint="eastAsia"/>
              </w:rPr>
              <w:t>：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Cs w:val="21"/>
              </w:rPr>
              <w:t>部门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szCs w:val="21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婚育状况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新宋体" w:hAnsi="新宋体" w:eastAsia="新宋体"/>
                <w:b/>
                <w:szCs w:val="18"/>
              </w:rPr>
              <w:t>执业资格、取得时间</w:t>
            </w:r>
          </w:p>
        </w:tc>
        <w:tc>
          <w:tcPr>
            <w:tcW w:w="2858" w:type="dxa"/>
            <w:gridSpan w:val="5"/>
            <w:vAlign w:val="center"/>
          </w:tcPr>
          <w:p/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专业技术资格</w:t>
            </w:r>
            <w:r>
              <w:rPr>
                <w:rFonts w:hint="eastAsia" w:ascii="新宋体" w:hAnsi="新宋体" w:eastAsia="新宋体"/>
                <w:b/>
                <w:szCs w:val="18"/>
              </w:rPr>
              <w:t>、取得时间</w:t>
            </w:r>
          </w:p>
        </w:tc>
        <w:tc>
          <w:tcPr>
            <w:tcW w:w="2503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 作 单 位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vMerge w:val="continue"/>
          </w:tcPr>
          <w:p/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15" w:type="dxa"/>
            <w:gridSpan w:val="3"/>
            <w:vAlign w:val="center"/>
          </w:tcPr>
          <w:p/>
        </w:tc>
        <w:tc>
          <w:tcPr>
            <w:tcW w:w="3084" w:type="dxa"/>
            <w:gridSpan w:val="5"/>
            <w:vAlign w:val="center"/>
          </w:tcPr>
          <w:p/>
        </w:tc>
        <w:tc>
          <w:tcPr>
            <w:tcW w:w="3714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Merge w:val="continue"/>
          </w:tcPr>
          <w:p/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/>
        </w:tc>
        <w:tc>
          <w:tcPr>
            <w:tcW w:w="3084" w:type="dxa"/>
            <w:gridSpan w:val="5"/>
            <w:vAlign w:val="center"/>
          </w:tcPr>
          <w:p/>
        </w:tc>
        <w:tc>
          <w:tcPr>
            <w:tcW w:w="3714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Merge w:val="continue"/>
          </w:tcPr>
          <w:p/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/>
        </w:tc>
        <w:tc>
          <w:tcPr>
            <w:tcW w:w="3084" w:type="dxa"/>
            <w:gridSpan w:val="5"/>
            <w:vAlign w:val="center"/>
          </w:tcPr>
          <w:p/>
        </w:tc>
        <w:tc>
          <w:tcPr>
            <w:tcW w:w="3714" w:type="dxa"/>
            <w:gridSpan w:val="6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从高中起，排名以n/N形式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 止 年 月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证明人/导师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实习/工作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 止 年 月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职务/岗位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846" w:type="dxa"/>
            <w:vAlign w:val="center"/>
          </w:tcPr>
          <w:p>
            <w:pPr>
              <w:jc w:val="left"/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>
            <w:pPr>
              <w:spacing w:line="240" w:lineRule="exact"/>
              <w:rPr>
                <w:rFonts w:ascii="新宋体" w:hAnsi="新宋体" w:eastAsia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调剂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>
            <w:pPr>
              <w:spacing w:line="360" w:lineRule="exact"/>
              <w:ind w:firstLine="42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如未被意向岗位录用，本人是否愿意服从调剂（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必填，确定请勾选“</w:t>
            </w:r>
            <w:r>
              <w:rPr>
                <w:rFonts w:ascii="MS Mincho" w:hAnsi="MS Mincho" w:cs="MS Mincho" w:eastAsiaTheme="minorEastAsia"/>
                <w:szCs w:val="21"/>
              </w:rPr>
              <w:t>☑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”</w:t>
            </w:r>
            <w:r>
              <w:rPr>
                <w:rFonts w:hint="eastAsia" w:ascii="新宋体" w:hAnsi="新宋体" w:eastAsia="新宋体"/>
                <w:szCs w:val="21"/>
              </w:rPr>
              <w:t>）：</w:t>
            </w:r>
          </w:p>
          <w:p>
            <w:pPr>
              <w:spacing w:line="360" w:lineRule="exact"/>
              <w:ind w:firstLine="420"/>
            </w:pPr>
            <w:r>
              <w:rPr>
                <w:rFonts w:hint="eastAsia" w:ascii="新宋体" w:hAnsi="新宋体" w:eastAsia="新宋体"/>
                <w:b/>
                <w:szCs w:val="21"/>
              </w:rPr>
              <w:t>1）是否接受部门</w:t>
            </w:r>
            <w:r>
              <w:rPr>
                <w:rFonts w:ascii="新宋体" w:hAnsi="新宋体" w:eastAsia="新宋体"/>
                <w:b/>
                <w:szCs w:val="21"/>
              </w:rPr>
              <w:t>调剂？</w:t>
            </w:r>
            <w:r>
              <w:rPr>
                <w:rFonts w:hint="eastAsia" w:ascii="新宋体" w:hAnsi="新宋体" w:eastAsia="新宋体"/>
                <w:b/>
                <w:szCs w:val="21"/>
              </w:rPr>
              <w:t xml:space="preserve">      </w:t>
            </w:r>
            <w:r>
              <w:rPr>
                <w:rFonts w:ascii="新宋体" w:hAnsi="新宋体" w:eastAsia="新宋体"/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□ </w:t>
            </w:r>
            <w:r>
              <w:rPr>
                <w:rFonts w:hint="eastAsia" w:ascii="新宋体" w:hAnsi="新宋体" w:eastAsia="新宋体"/>
                <w:szCs w:val="21"/>
              </w:rPr>
              <w:t xml:space="preserve">接受  </w:t>
            </w:r>
            <w:r>
              <w:rPr>
                <w:rFonts w:hint="eastAsia"/>
              </w:rPr>
              <w:t xml:space="preserve"> □ 不接受</w:t>
            </w:r>
          </w:p>
          <w:p>
            <w:pPr>
              <w:spacing w:line="360" w:lineRule="exact"/>
              <w:ind w:firstLine="422" w:firstLineChars="200"/>
            </w:pPr>
            <w:r>
              <w:rPr>
                <w:rFonts w:hint="eastAsia" w:ascii="新宋体" w:hAnsi="新宋体" w:eastAsia="新宋体"/>
                <w:b/>
                <w:szCs w:val="21"/>
              </w:rPr>
              <w:t xml:space="preserve">2）是否接受科室调剂？      </w:t>
            </w:r>
            <w:r>
              <w:rPr>
                <w:rFonts w:ascii="新宋体" w:hAnsi="新宋体" w:eastAsia="新宋体"/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□ </w:t>
            </w:r>
            <w:r>
              <w:rPr>
                <w:rFonts w:hint="eastAsia" w:ascii="新宋体" w:hAnsi="新宋体" w:eastAsia="新宋体"/>
                <w:szCs w:val="21"/>
              </w:rPr>
              <w:t xml:space="preserve">接受  </w:t>
            </w:r>
            <w:r>
              <w:rPr>
                <w:rFonts w:hint="eastAsia"/>
              </w:rPr>
              <w:t xml:space="preserve"> □ 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>
            <w:pPr>
              <w:spacing w:before="156" w:beforeLines="50" w:line="360" w:lineRule="exact"/>
              <w:ind w:firstLine="42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应聘人员要如实填写并提供应聘材料，不得弄虚作假，一经查实，自动丧失应聘资格。</w:t>
            </w:r>
          </w:p>
          <w:p>
            <w:pPr>
              <w:spacing w:before="156" w:beforeLines="50" w:line="360" w:lineRule="exact"/>
              <w:ind w:firstLine="42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本人保证提供的个人资料与事实相符。    </w:t>
            </w:r>
            <w:r>
              <w:rPr>
                <w:rFonts w:hint="eastAsia" w:ascii="新宋体" w:hAnsi="新宋体" w:eastAsia="新宋体"/>
                <w:b/>
                <w:szCs w:val="21"/>
              </w:rPr>
              <w:t>本人签字：</w:t>
            </w:r>
            <w:r>
              <w:rPr>
                <w:rFonts w:hint="eastAsia" w:ascii="新宋体" w:hAnsi="新宋体" w:eastAsia="新宋体"/>
                <w:szCs w:val="21"/>
              </w:rPr>
              <w:t xml:space="preserve">              时间：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510" w:right="1797" w:bottom="510" w:left="1797" w:header="28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111319468"/>
      <w:docPartObj>
        <w:docPartGallery w:val="AutoText"/>
      </w:docPartObj>
    </w:sdtPr>
    <w:sdtEndPr>
      <w:rPr>
        <w:b/>
        <w:sz w:val="24"/>
        <w:szCs w:val="24"/>
        <w:lang w:val="en-US"/>
      </w:rPr>
    </w:sdtEndPr>
    <w:sdtContent>
      <w:p>
        <w:pPr>
          <w:pStyle w:val="3"/>
          <w:jc w:val="center"/>
        </w:pPr>
        <w:r>
          <w:rPr>
            <w:lang w:val="zh-CN"/>
          </w:rP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1</w:t>
        </w:r>
        <w:r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1</w:t>
        </w:r>
        <w:r>
          <w:rPr>
            <w:b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0"/>
      </w:rPr>
    </w:pPr>
    <w:r>
      <w:rPr>
        <w:rFonts w:hint="eastAsia" w:ascii="华文新魏" w:eastAsia="华文新魏"/>
        <w:b/>
        <w:sz w:val="32"/>
        <w:szCs w:val="36"/>
      </w:rPr>
      <w:t>中国眼谷</w:t>
    </w:r>
    <w:r>
      <w:rPr>
        <w:rFonts w:hint="eastAsia" w:ascii="华文新魏" w:eastAsia="华文新魏"/>
        <w:b/>
        <w:sz w:val="32"/>
        <w:szCs w:val="36"/>
        <w:lang w:val="en-US" w:eastAsia="zh-CN"/>
      </w:rPr>
      <w:t>--</w:t>
    </w:r>
    <w:r>
      <w:rPr>
        <w:rFonts w:hint="eastAsia" w:ascii="华文新魏" w:eastAsia="华文新魏"/>
        <w:b/>
        <w:sz w:val="32"/>
        <w:szCs w:val="36"/>
      </w:rPr>
      <w:t>温州眼视光国际创新</w:t>
    </w:r>
    <w:r>
      <w:rPr>
        <w:rFonts w:hint="eastAsia" w:ascii="华文新魏" w:eastAsia="华文新魏"/>
        <w:b/>
        <w:sz w:val="32"/>
        <w:szCs w:val="36"/>
        <w:lang w:val="en-US" w:eastAsia="zh-CN"/>
      </w:rPr>
      <w:t>中心</w:t>
    </w:r>
    <w:r>
      <w:rPr>
        <w:rFonts w:hint="eastAsia" w:ascii="华文新魏" w:eastAsia="华文新魏"/>
        <w:b/>
        <w:sz w:val="32"/>
        <w:szCs w:val="36"/>
      </w:rPr>
      <w:t>求职人员情况表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6760"/>
    <w:rsid w:val="005A3112"/>
    <w:rsid w:val="005D4A16"/>
    <w:rsid w:val="00633A2F"/>
    <w:rsid w:val="00634524"/>
    <w:rsid w:val="006946EF"/>
    <w:rsid w:val="0078450C"/>
    <w:rsid w:val="00791713"/>
    <w:rsid w:val="007D4C14"/>
    <w:rsid w:val="0081064E"/>
    <w:rsid w:val="00813B00"/>
    <w:rsid w:val="00820CCC"/>
    <w:rsid w:val="00887CBB"/>
    <w:rsid w:val="0089008F"/>
    <w:rsid w:val="008947F6"/>
    <w:rsid w:val="0095444E"/>
    <w:rsid w:val="009D578C"/>
    <w:rsid w:val="009F08C2"/>
    <w:rsid w:val="00A122C2"/>
    <w:rsid w:val="00A37C03"/>
    <w:rsid w:val="00AC52B4"/>
    <w:rsid w:val="00AD07DA"/>
    <w:rsid w:val="00C24238"/>
    <w:rsid w:val="00C3744C"/>
    <w:rsid w:val="00C70440"/>
    <w:rsid w:val="00C728C4"/>
    <w:rsid w:val="00C83A44"/>
    <w:rsid w:val="00C85A47"/>
    <w:rsid w:val="00CF795E"/>
    <w:rsid w:val="00D97D6E"/>
    <w:rsid w:val="00EB16B0"/>
    <w:rsid w:val="00EB39CE"/>
    <w:rsid w:val="00F14F54"/>
    <w:rsid w:val="00F16A11"/>
    <w:rsid w:val="00F30D83"/>
    <w:rsid w:val="00F47648"/>
    <w:rsid w:val="00F92A62"/>
    <w:rsid w:val="00FA1E90"/>
    <w:rsid w:val="00FC04B2"/>
    <w:rsid w:val="00FE2758"/>
    <w:rsid w:val="6AB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styleId="10">
    <w:name w:val="Placeholder Text"/>
    <w:basedOn w:val="6"/>
    <w:semiHidden/>
    <w:uiPriority w:val="99"/>
    <w:rPr>
      <w:color w:val="808080"/>
    </w:rPr>
  </w:style>
  <w:style w:type="character" w:customStyle="1" w:styleId="11">
    <w:name w:val="Intense Emphasis"/>
    <w:basedOn w:val="6"/>
    <w:qFormat/>
    <w:uiPriority w:val="21"/>
    <w:rPr>
      <w:b/>
      <w:bCs/>
      <w:i/>
      <w:iCs/>
      <w:color w:val="4F81BD" w:themeColor="accent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Lines>4</Lines>
  <Paragraphs>1</Paragraphs>
  <TotalTime>1</TotalTime>
  <ScaleCrop>false</ScaleCrop>
  <LinksUpToDate>false</LinksUpToDate>
  <CharactersWithSpaces>645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2017-03-24T03:00:00Z</dcterms:created>
  <dc:creator>fuwenjie</dc:creator>
  <cp:lastModifiedBy>lenovo</cp:lastModifiedBy>
  <dcterms:modified xsi:type="dcterms:W3CDTF">2021-02-19T08:26:45Z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