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F6" w:rsidRDefault="00997573" w:rsidP="007E6F38">
      <w:pPr>
        <w:pStyle w:val="style1"/>
        <w:adjustRightInd w:val="0"/>
        <w:snapToGrid w:val="0"/>
        <w:spacing w:before="0" w:beforeAutospacing="0" w:after="0" w:afterAutospacing="0" w:line="600" w:lineRule="exact"/>
        <w:jc w:val="center"/>
        <w:rPr>
          <w:rStyle w:val="a3"/>
          <w:rFonts w:ascii="Times New Roman" w:eastAsia="方正小标宋简体" w:hAnsi="Times New Roman" w:cs="Times New Roman"/>
          <w:color w:val="auto"/>
          <w:sz w:val="44"/>
          <w:szCs w:val="36"/>
        </w:rPr>
      </w:pPr>
      <w:r>
        <w:rPr>
          <w:rStyle w:val="a3"/>
          <w:rFonts w:ascii="Times New Roman" w:eastAsia="方正小标宋简体" w:hAnsi="Times New Roman" w:cs="Times New Roman" w:hint="eastAsia"/>
          <w:color w:val="auto"/>
          <w:sz w:val="44"/>
          <w:szCs w:val="36"/>
        </w:rPr>
        <w:t xml:space="preserve"> </w:t>
      </w:r>
      <w:r w:rsidRPr="00997573">
        <w:rPr>
          <w:rStyle w:val="a3"/>
          <w:rFonts w:ascii="Times New Roman" w:eastAsia="方正小标宋简体" w:hAnsi="Times New Roman" w:cs="Times New Roman" w:hint="eastAsia"/>
          <w:color w:val="auto"/>
          <w:sz w:val="44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-204849</wp:posOffset>
            </wp:positionH>
            <wp:positionV relativeFrom="paragraph">
              <wp:posOffset>71252</wp:posOffset>
            </wp:positionV>
            <wp:extent cx="5543047" cy="1301016"/>
            <wp:effectExtent l="0" t="0" r="14605" b="17145"/>
            <wp:wrapNone/>
            <wp:docPr id="1" name="图片 3" descr="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红头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99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6FF6" w:rsidRDefault="001F6FF6" w:rsidP="007E6F38">
      <w:pPr>
        <w:pStyle w:val="style1"/>
        <w:adjustRightInd w:val="0"/>
        <w:snapToGrid w:val="0"/>
        <w:spacing w:before="0" w:beforeAutospacing="0" w:after="0" w:afterAutospacing="0" w:line="600" w:lineRule="exact"/>
        <w:jc w:val="center"/>
        <w:rPr>
          <w:rStyle w:val="a3"/>
          <w:rFonts w:ascii="Times New Roman" w:eastAsia="方正小标宋简体" w:hAnsi="Times New Roman" w:cs="Times New Roman"/>
          <w:color w:val="auto"/>
          <w:sz w:val="44"/>
          <w:szCs w:val="36"/>
        </w:rPr>
      </w:pPr>
    </w:p>
    <w:p w:rsidR="001F6FF6" w:rsidRDefault="001F6FF6" w:rsidP="007E6F38">
      <w:pPr>
        <w:pStyle w:val="style1"/>
        <w:adjustRightInd w:val="0"/>
        <w:snapToGrid w:val="0"/>
        <w:spacing w:before="0" w:beforeAutospacing="0" w:after="0" w:afterAutospacing="0" w:line="600" w:lineRule="exact"/>
        <w:jc w:val="center"/>
        <w:rPr>
          <w:rStyle w:val="a3"/>
          <w:rFonts w:ascii="Times New Roman" w:eastAsia="方正小标宋简体" w:hAnsi="Times New Roman" w:cs="Times New Roman"/>
          <w:color w:val="auto"/>
          <w:sz w:val="44"/>
          <w:szCs w:val="36"/>
        </w:rPr>
      </w:pPr>
    </w:p>
    <w:p w:rsidR="006F2DEF" w:rsidRDefault="006F2DEF" w:rsidP="007E6F38">
      <w:pPr>
        <w:pStyle w:val="style1"/>
        <w:adjustRightInd w:val="0"/>
        <w:snapToGrid w:val="0"/>
        <w:spacing w:before="0" w:beforeAutospacing="0" w:after="0" w:afterAutospacing="0" w:line="600" w:lineRule="exact"/>
        <w:jc w:val="center"/>
        <w:rPr>
          <w:rStyle w:val="a3"/>
          <w:rFonts w:ascii="Times New Roman" w:eastAsia="方正小标宋简体" w:hAnsi="Times New Roman" w:cs="Times New Roman"/>
          <w:color w:val="auto"/>
          <w:sz w:val="44"/>
          <w:szCs w:val="36"/>
        </w:rPr>
      </w:pPr>
    </w:p>
    <w:p w:rsidR="006F2DEF" w:rsidRDefault="006F2DEF" w:rsidP="006F2DEF">
      <w:pPr>
        <w:spacing w:line="800" w:lineRule="exact"/>
        <w:jc w:val="righ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温医大教发教评〔2022〕</w:t>
      </w: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Ansi="Calibri" w:cs="Times New Roman" w:hint="eastAsia"/>
          <w:sz w:val="32"/>
          <w:szCs w:val="32"/>
        </w:rPr>
        <w:t>号</w:t>
      </w:r>
    </w:p>
    <w:p w:rsidR="001F6FF6" w:rsidRPr="006F2DEF" w:rsidRDefault="001F6FF6" w:rsidP="007E6F38">
      <w:pPr>
        <w:pStyle w:val="style1"/>
        <w:adjustRightInd w:val="0"/>
        <w:snapToGrid w:val="0"/>
        <w:spacing w:before="0" w:beforeAutospacing="0" w:after="0" w:afterAutospacing="0" w:line="600" w:lineRule="exact"/>
        <w:jc w:val="center"/>
        <w:rPr>
          <w:rStyle w:val="a3"/>
          <w:rFonts w:ascii="Times New Roman" w:eastAsia="方正小标宋简体" w:hAnsi="Times New Roman" w:cs="Times New Roman"/>
          <w:color w:val="auto"/>
          <w:sz w:val="44"/>
          <w:szCs w:val="36"/>
        </w:rPr>
      </w:pPr>
    </w:p>
    <w:p w:rsidR="003457A6" w:rsidRDefault="007E6F38" w:rsidP="007E6F38">
      <w:pPr>
        <w:pStyle w:val="style1"/>
        <w:adjustRightInd w:val="0"/>
        <w:snapToGrid w:val="0"/>
        <w:spacing w:before="0" w:beforeAutospacing="0" w:after="0" w:afterAutospacing="0" w:line="600" w:lineRule="exact"/>
        <w:jc w:val="center"/>
        <w:rPr>
          <w:rStyle w:val="a3"/>
          <w:rFonts w:ascii="Times New Roman" w:eastAsia="方正小标宋简体" w:hAnsi="Times New Roman" w:cs="Times New Roman"/>
          <w:color w:val="auto"/>
          <w:sz w:val="44"/>
          <w:szCs w:val="36"/>
        </w:rPr>
      </w:pPr>
      <w:r w:rsidRPr="007E6F38">
        <w:rPr>
          <w:rStyle w:val="a3"/>
          <w:rFonts w:ascii="Times New Roman" w:eastAsia="方正小标宋简体" w:hAnsi="Times New Roman" w:cs="Times New Roman" w:hint="eastAsia"/>
          <w:color w:val="auto"/>
          <w:sz w:val="44"/>
          <w:szCs w:val="36"/>
        </w:rPr>
        <w:t>温州医科大学</w:t>
      </w:r>
      <w:r w:rsidRPr="007E6F38">
        <w:rPr>
          <w:rStyle w:val="a3"/>
          <w:rFonts w:ascii="Times New Roman" w:eastAsia="方正小标宋简体" w:hAnsi="Times New Roman" w:cs="Times New Roman"/>
          <w:color w:val="auto"/>
          <w:sz w:val="44"/>
          <w:szCs w:val="36"/>
        </w:rPr>
        <w:t>关于</w:t>
      </w:r>
      <w:r w:rsidR="00F9087A">
        <w:rPr>
          <w:rStyle w:val="a3"/>
          <w:rFonts w:ascii="Times New Roman" w:eastAsia="方正小标宋简体" w:hAnsi="Times New Roman" w:cs="Times New Roman" w:hint="eastAsia"/>
          <w:color w:val="auto"/>
          <w:sz w:val="44"/>
          <w:szCs w:val="36"/>
        </w:rPr>
        <w:t>举办第三</w:t>
      </w:r>
      <w:r w:rsidRPr="007E6F38">
        <w:rPr>
          <w:rStyle w:val="a3"/>
          <w:rFonts w:ascii="Times New Roman" w:eastAsia="方正小标宋简体" w:hAnsi="Times New Roman" w:cs="Times New Roman" w:hint="eastAsia"/>
          <w:color w:val="auto"/>
          <w:sz w:val="44"/>
          <w:szCs w:val="36"/>
        </w:rPr>
        <w:t>届</w:t>
      </w:r>
      <w:r w:rsidR="00F86BFA">
        <w:rPr>
          <w:rStyle w:val="a3"/>
          <w:rFonts w:ascii="Times New Roman" w:eastAsia="方正小标宋简体" w:hAnsi="Times New Roman" w:cs="Times New Roman" w:hint="eastAsia"/>
          <w:color w:val="auto"/>
          <w:sz w:val="44"/>
          <w:szCs w:val="36"/>
        </w:rPr>
        <w:t>教师教学</w:t>
      </w:r>
    </w:p>
    <w:p w:rsidR="007E6F38" w:rsidRPr="007E6F38" w:rsidRDefault="00F86BFA" w:rsidP="007E6F38">
      <w:pPr>
        <w:pStyle w:val="style1"/>
        <w:adjustRightInd w:val="0"/>
        <w:snapToGrid w:val="0"/>
        <w:spacing w:before="0" w:beforeAutospacing="0" w:after="0" w:afterAutospacing="0" w:line="600" w:lineRule="exact"/>
        <w:jc w:val="center"/>
        <w:rPr>
          <w:rStyle w:val="a3"/>
          <w:rFonts w:ascii="Times New Roman" w:eastAsia="方正小标宋简体" w:hAnsi="Times New Roman" w:cs="Times New Roman"/>
          <w:color w:val="auto"/>
          <w:sz w:val="44"/>
          <w:szCs w:val="36"/>
        </w:rPr>
      </w:pPr>
      <w:r>
        <w:rPr>
          <w:rStyle w:val="a3"/>
          <w:rFonts w:ascii="Times New Roman" w:eastAsia="方正小标宋简体" w:hAnsi="Times New Roman" w:cs="Times New Roman" w:hint="eastAsia"/>
          <w:color w:val="auto"/>
          <w:sz w:val="44"/>
          <w:szCs w:val="36"/>
        </w:rPr>
        <w:t>创新大赛</w:t>
      </w:r>
      <w:r w:rsidR="00B26CEB">
        <w:rPr>
          <w:rStyle w:val="a3"/>
          <w:rFonts w:ascii="Times New Roman" w:eastAsia="方正小标宋简体" w:hAnsi="Times New Roman" w:cs="Times New Roman" w:hint="eastAsia"/>
          <w:color w:val="auto"/>
          <w:sz w:val="44"/>
          <w:szCs w:val="36"/>
        </w:rPr>
        <w:t>的</w:t>
      </w:r>
      <w:r w:rsidR="007E6F38" w:rsidRPr="007E6F38">
        <w:rPr>
          <w:rStyle w:val="a3"/>
          <w:rFonts w:ascii="Times New Roman" w:eastAsia="方正小标宋简体" w:hAnsi="Times New Roman" w:cs="Times New Roman" w:hint="eastAsia"/>
          <w:color w:val="auto"/>
          <w:sz w:val="44"/>
          <w:szCs w:val="36"/>
        </w:rPr>
        <w:t>通知</w:t>
      </w:r>
    </w:p>
    <w:p w:rsidR="009F00F2" w:rsidRPr="00C5511C" w:rsidRDefault="009F00F2"/>
    <w:p w:rsidR="007E6F38" w:rsidRDefault="007E6F38"/>
    <w:p w:rsidR="000F747B" w:rsidRPr="006F2DEF" w:rsidRDefault="007E6F38" w:rsidP="000F747B">
      <w:pPr>
        <w:spacing w:line="560" w:lineRule="exact"/>
        <w:rPr>
          <w:rFonts w:ascii="仿宋_GB2312" w:eastAsia="仿宋_GB2312"/>
          <w:sz w:val="32"/>
          <w:szCs w:val="32"/>
        </w:rPr>
      </w:pPr>
      <w:r w:rsidRPr="006F2DEF">
        <w:rPr>
          <w:rFonts w:ascii="仿宋_GB2312" w:eastAsia="仿宋_GB2312" w:hint="eastAsia"/>
          <w:sz w:val="32"/>
          <w:szCs w:val="32"/>
        </w:rPr>
        <w:t>各学院（部）：</w:t>
      </w:r>
    </w:p>
    <w:p w:rsidR="007E6F38" w:rsidRPr="000F747B" w:rsidRDefault="00F9087A" w:rsidP="000F74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为深入贯彻党的二十大精神，学习贯彻习近平总书记关于教育的重要论述，认真贯彻中国高等教育学会《关于举办第三</w:t>
      </w:r>
      <w:r w:rsidR="007E6F38">
        <w:rPr>
          <w:rFonts w:ascii="仿宋_GB2312" w:eastAsia="仿宋_GB2312" w:hint="eastAsia"/>
          <w:sz w:val="32"/>
          <w:szCs w:val="32"/>
        </w:rPr>
        <w:t>届全国高校教师教学创新大赛的通知》（高学会</w:t>
      </w:r>
      <w:r w:rsidR="007602C2">
        <w:rPr>
          <w:rFonts w:ascii="宋体" w:eastAsia="宋体" w:hAnsi="宋体" w:cs="宋体" w:hint="eastAsia"/>
          <w:sz w:val="32"/>
          <w:szCs w:val="32"/>
        </w:rPr>
        <w:t>﹝2022﹞</w:t>
      </w:r>
      <w:r>
        <w:rPr>
          <w:rFonts w:ascii="仿宋_GB2312" w:eastAsia="仿宋_GB2312" w:hint="eastAsia"/>
          <w:sz w:val="32"/>
          <w:szCs w:val="32"/>
        </w:rPr>
        <w:t>104</w:t>
      </w:r>
      <w:r w:rsidR="007E6F38">
        <w:rPr>
          <w:rFonts w:ascii="仿宋_GB2312" w:eastAsia="仿宋_GB2312" w:hint="eastAsia"/>
          <w:sz w:val="32"/>
          <w:szCs w:val="32"/>
        </w:rPr>
        <w:t>号）</w:t>
      </w:r>
      <w:r w:rsidR="007261A0">
        <w:rPr>
          <w:rFonts w:ascii="仿宋_GB2312" w:eastAsia="仿宋_GB2312" w:hint="eastAsia"/>
          <w:sz w:val="32"/>
          <w:szCs w:val="32"/>
        </w:rPr>
        <w:t>和浙江省高等教育学会</w:t>
      </w:r>
      <w:r w:rsidR="007602C2">
        <w:rPr>
          <w:rFonts w:ascii="仿宋_GB2312" w:eastAsia="仿宋_GB2312" w:hint="eastAsia"/>
          <w:sz w:val="32"/>
          <w:szCs w:val="32"/>
        </w:rPr>
        <w:t>《关于举办浙江省第三届高校教师教学创新大赛的通知》（浙高教学会</w:t>
      </w:r>
      <w:r w:rsidR="007602C2">
        <w:rPr>
          <w:rFonts w:ascii="宋体" w:eastAsia="宋体" w:hAnsi="宋体" w:cs="宋体" w:hint="eastAsia"/>
          <w:sz w:val="32"/>
          <w:szCs w:val="32"/>
        </w:rPr>
        <w:t>﹝2022﹞</w:t>
      </w:r>
      <w:r w:rsidR="007602C2">
        <w:rPr>
          <w:rFonts w:ascii="仿宋_GB2312" w:eastAsia="仿宋_GB2312" w:hint="eastAsia"/>
          <w:sz w:val="32"/>
          <w:szCs w:val="32"/>
        </w:rPr>
        <w:t>12号）</w:t>
      </w:r>
      <w:r w:rsidR="007E6F38" w:rsidRPr="000F747B">
        <w:rPr>
          <w:rFonts w:ascii="Times New Roman" w:eastAsia="仿宋_GB2312" w:hAnsi="Times New Roman" w:cs="Times New Roman" w:hint="eastAsia"/>
          <w:sz w:val="32"/>
          <w:szCs w:val="32"/>
        </w:rPr>
        <w:t>精</w:t>
      </w:r>
      <w:r w:rsidR="007E6F38">
        <w:rPr>
          <w:rFonts w:ascii="仿宋_GB2312" w:eastAsia="仿宋_GB2312" w:hint="eastAsia"/>
          <w:sz w:val="32"/>
          <w:szCs w:val="32"/>
        </w:rPr>
        <w:t>神，</w:t>
      </w:r>
      <w:r w:rsidR="005C44D4" w:rsidRPr="003C1BA7">
        <w:rPr>
          <w:rFonts w:ascii="Times New Roman" w:eastAsia="仿宋_GB2312" w:hAnsi="Times New Roman" w:cs="Times New Roman" w:hint="eastAsia"/>
          <w:sz w:val="32"/>
          <w:szCs w:val="32"/>
        </w:rPr>
        <w:t>落实立德树人根本任务</w:t>
      </w:r>
      <w:r w:rsidR="005C44D4" w:rsidRPr="003C1BA7">
        <w:rPr>
          <w:rFonts w:ascii="Times New Roman" w:eastAsia="仿宋_GB2312" w:hAnsi="Times New Roman" w:cs="Times New Roman"/>
          <w:sz w:val="32"/>
          <w:szCs w:val="32"/>
        </w:rPr>
        <w:t>，</w:t>
      </w:r>
      <w:r w:rsidR="00DE2FBA">
        <w:rPr>
          <w:rFonts w:ascii="Times New Roman" w:eastAsia="仿宋_GB2312" w:hAnsi="Times New Roman" w:cs="Times New Roman" w:hint="eastAsia"/>
          <w:sz w:val="32"/>
          <w:szCs w:val="32"/>
        </w:rPr>
        <w:t>助力课程思政建设和“四新”建设，选拔优秀教师参加省赛和国赛，</w:t>
      </w:r>
      <w:r>
        <w:rPr>
          <w:rFonts w:ascii="仿宋_GB2312" w:eastAsia="仿宋_GB2312" w:hint="eastAsia"/>
          <w:sz w:val="32"/>
          <w:szCs w:val="32"/>
        </w:rPr>
        <w:t>学校决定举办第三</w:t>
      </w:r>
      <w:r w:rsidR="007E6F38">
        <w:rPr>
          <w:rFonts w:ascii="仿宋_GB2312" w:eastAsia="仿宋_GB2312" w:hint="eastAsia"/>
          <w:sz w:val="32"/>
          <w:szCs w:val="32"/>
        </w:rPr>
        <w:t>届教师教学创新大赛。现将相关工作部署如下。</w:t>
      </w:r>
    </w:p>
    <w:p w:rsidR="00AF37F3" w:rsidRPr="00AF37F3" w:rsidRDefault="005C44D4" w:rsidP="003C1BA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AF37F3" w:rsidRPr="00AF37F3">
        <w:rPr>
          <w:rFonts w:ascii="黑体" w:eastAsia="黑体" w:hAnsi="黑体" w:hint="eastAsia"/>
          <w:sz w:val="32"/>
          <w:szCs w:val="32"/>
        </w:rPr>
        <w:t>、</w:t>
      </w:r>
      <w:r w:rsidR="00AF37F3">
        <w:rPr>
          <w:rFonts w:ascii="黑体" w:eastAsia="黑体" w:hAnsi="黑体" w:hint="eastAsia"/>
          <w:sz w:val="32"/>
          <w:szCs w:val="32"/>
        </w:rPr>
        <w:t>比</w:t>
      </w:r>
      <w:r w:rsidR="00AF37F3" w:rsidRPr="00AF37F3">
        <w:rPr>
          <w:rFonts w:ascii="黑体" w:eastAsia="黑体" w:hAnsi="黑体" w:hint="eastAsia"/>
          <w:sz w:val="32"/>
          <w:szCs w:val="32"/>
        </w:rPr>
        <w:t>赛主题</w:t>
      </w:r>
    </w:p>
    <w:p w:rsidR="00AF37F3" w:rsidRDefault="00AF37F3" w:rsidP="003C1BA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推动教学创新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C75AD6">
        <w:rPr>
          <w:rFonts w:ascii="Times New Roman" w:eastAsia="仿宋_GB2312" w:hAnsi="Times New Roman" w:cs="Times New Roman" w:hint="eastAsia"/>
          <w:sz w:val="32"/>
          <w:szCs w:val="32"/>
        </w:rPr>
        <w:t>培养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一流人才</w:t>
      </w:r>
    </w:p>
    <w:p w:rsidR="00602BED" w:rsidRDefault="00E72484" w:rsidP="00602BE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二、比</w:t>
      </w:r>
      <w:r w:rsidR="00F9087A" w:rsidRPr="00F9087A">
        <w:rPr>
          <w:rFonts w:ascii="黑体" w:eastAsia="黑体" w:hAnsi="黑体" w:hint="eastAsia"/>
          <w:sz w:val="32"/>
          <w:szCs w:val="32"/>
        </w:rPr>
        <w:t>赛目标</w:t>
      </w:r>
    </w:p>
    <w:p w:rsidR="00F9087A" w:rsidRPr="00602BED" w:rsidRDefault="00732248" w:rsidP="00602BED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32248">
        <w:rPr>
          <w:rFonts w:ascii="仿宋_GB2312" w:eastAsia="仿宋_GB2312"/>
          <w:sz w:val="32"/>
          <w:szCs w:val="32"/>
        </w:rPr>
        <w:t>紧扣建设高质量教育体系主题，深入推动高等教育教学改革，有效助力</w:t>
      </w:r>
      <w:r w:rsidRPr="00732248">
        <w:rPr>
          <w:rFonts w:ascii="仿宋_GB2312" w:eastAsia="仿宋_GB2312"/>
          <w:sz w:val="32"/>
          <w:szCs w:val="32"/>
        </w:rPr>
        <w:t>“</w:t>
      </w:r>
      <w:r w:rsidRPr="00732248">
        <w:rPr>
          <w:rFonts w:ascii="仿宋_GB2312" w:eastAsia="仿宋_GB2312"/>
          <w:sz w:val="32"/>
          <w:szCs w:val="32"/>
        </w:rPr>
        <w:t>四新</w:t>
      </w:r>
      <w:r w:rsidRPr="00732248">
        <w:rPr>
          <w:rFonts w:ascii="仿宋_GB2312" w:eastAsia="仿宋_GB2312"/>
          <w:sz w:val="32"/>
          <w:szCs w:val="32"/>
        </w:rPr>
        <w:t>”</w:t>
      </w:r>
      <w:r w:rsidRPr="00732248">
        <w:rPr>
          <w:rFonts w:ascii="仿宋_GB2312" w:eastAsia="仿宋_GB2312"/>
          <w:sz w:val="32"/>
          <w:szCs w:val="32"/>
        </w:rPr>
        <w:t>建设；充分发挥大赛的示范引领作用，</w:t>
      </w:r>
      <w:r w:rsidRPr="00732248">
        <w:rPr>
          <w:rFonts w:ascii="仿宋_GB2312" w:eastAsia="仿宋_GB2312"/>
          <w:sz w:val="32"/>
          <w:szCs w:val="32"/>
        </w:rPr>
        <w:lastRenderedPageBreak/>
        <w:t>全面推进课程思政建设，精心打造高校教师教学创新的标杆展示与交流平台。</w:t>
      </w:r>
    </w:p>
    <w:p w:rsidR="001330C1" w:rsidRPr="00AF37F3" w:rsidRDefault="001330C1" w:rsidP="001330C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AF37F3">
        <w:rPr>
          <w:rFonts w:ascii="黑体" w:eastAsia="黑体" w:hAnsi="黑体" w:hint="eastAsia"/>
          <w:sz w:val="32"/>
          <w:szCs w:val="32"/>
        </w:rPr>
        <w:t>、参赛对象</w:t>
      </w:r>
    </w:p>
    <w:p w:rsidR="001330C1" w:rsidRPr="001330C1" w:rsidRDefault="001330C1" w:rsidP="001330C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292929"/>
          <w:sz w:val="32"/>
          <w:szCs w:val="32"/>
        </w:rPr>
      </w:pPr>
      <w:r>
        <w:rPr>
          <w:rFonts w:ascii="仿宋_GB2312" w:eastAsia="仿宋_GB2312" w:hint="eastAsia"/>
          <w:color w:val="292929"/>
          <w:sz w:val="32"/>
          <w:szCs w:val="32"/>
        </w:rPr>
        <w:t>我校</w:t>
      </w:r>
      <w:r>
        <w:rPr>
          <w:rFonts w:ascii="仿宋_GB2312" w:eastAsia="仿宋_GB2312"/>
          <w:color w:val="292929"/>
          <w:sz w:val="32"/>
          <w:szCs w:val="32"/>
        </w:rPr>
        <w:t>从事本科生一线教学</w:t>
      </w:r>
      <w:r>
        <w:rPr>
          <w:rFonts w:ascii="仿宋_GB2312" w:eastAsia="仿宋_GB2312" w:hint="eastAsia"/>
          <w:color w:val="292929"/>
          <w:sz w:val="32"/>
          <w:szCs w:val="32"/>
        </w:rPr>
        <w:t>的在编在职教师，</w:t>
      </w:r>
      <w:r>
        <w:rPr>
          <w:rFonts w:ascii="仿宋_GB2312" w:eastAsia="仿宋_GB2312"/>
          <w:color w:val="292929"/>
          <w:sz w:val="32"/>
          <w:szCs w:val="32"/>
        </w:rPr>
        <w:t>师德高尚，爱岗敬业，</w:t>
      </w:r>
      <w:r>
        <w:rPr>
          <w:rFonts w:ascii="仿宋_GB2312" w:eastAsia="仿宋_GB2312" w:hint="eastAsia"/>
          <w:color w:val="292929"/>
          <w:sz w:val="32"/>
          <w:szCs w:val="32"/>
        </w:rPr>
        <w:t>近五年对所参赛的本科课程讲授2轮及以上。以个人或者团队形式参赛均可，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若</w:t>
      </w:r>
      <w:r>
        <w:rPr>
          <w:rFonts w:ascii="Times New Roman" w:eastAsia="仿宋_GB2312" w:hAnsi="Times New Roman" w:cs="Times New Roman"/>
          <w:sz w:val="32"/>
          <w:szCs w:val="32"/>
        </w:rPr>
        <w:t>以团队形式参赛，团队成员包括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名主讲教师和不超过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名团队教师</w:t>
      </w:r>
      <w:r w:rsidR="0095276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4A2DF4">
        <w:rPr>
          <w:rFonts w:ascii="仿宋_GB2312" w:eastAsia="仿宋_GB2312" w:hint="eastAsia"/>
          <w:color w:val="292929"/>
          <w:sz w:val="32"/>
          <w:szCs w:val="32"/>
        </w:rPr>
        <w:t>比赛专业技术职务</w:t>
      </w:r>
      <w:r w:rsidR="00952768">
        <w:rPr>
          <w:rFonts w:ascii="仿宋_GB2312" w:eastAsia="仿宋_GB2312" w:hint="eastAsia"/>
          <w:color w:val="292929"/>
          <w:sz w:val="32"/>
          <w:szCs w:val="32"/>
        </w:rPr>
        <w:t>归类以主讲教师的专业技术职务等级为准。</w:t>
      </w:r>
      <w:r w:rsidRPr="00DE2FBA">
        <w:rPr>
          <w:rFonts w:ascii="Times New Roman" w:eastAsia="仿宋_GB2312" w:hAnsi="Times New Roman" w:cs="Times New Roman" w:hint="eastAsia"/>
          <w:sz w:val="32"/>
          <w:szCs w:val="32"/>
        </w:rPr>
        <w:t>历年已获校</w:t>
      </w:r>
      <w:r w:rsidR="00B0261F" w:rsidRPr="00DE2FBA">
        <w:rPr>
          <w:rFonts w:ascii="Times New Roman" w:eastAsia="仿宋_GB2312" w:hAnsi="Times New Roman" w:cs="Times New Roman" w:hint="eastAsia"/>
          <w:sz w:val="32"/>
          <w:szCs w:val="32"/>
        </w:rPr>
        <w:t>级比</w:t>
      </w:r>
      <w:r w:rsidRPr="00DE2FBA">
        <w:rPr>
          <w:rFonts w:ascii="Times New Roman" w:eastAsia="仿宋_GB2312" w:hAnsi="Times New Roman" w:cs="Times New Roman" w:hint="eastAsia"/>
          <w:sz w:val="32"/>
          <w:szCs w:val="32"/>
        </w:rPr>
        <w:t>赛特等奖的主讲教师不能</w:t>
      </w:r>
      <w:r w:rsidR="00B0261F" w:rsidRPr="00DE2FBA">
        <w:rPr>
          <w:rFonts w:ascii="Times New Roman" w:eastAsia="仿宋_GB2312" w:hAnsi="Times New Roman"/>
          <w:sz w:val="32"/>
          <w:szCs w:val="32"/>
        </w:rPr>
        <w:t>报名同一职称组比赛，课程思政组除外。</w:t>
      </w:r>
    </w:p>
    <w:p w:rsidR="0009597E" w:rsidRDefault="001330C1" w:rsidP="0009597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AF37F3" w:rsidRPr="00AF37F3">
        <w:rPr>
          <w:rFonts w:ascii="黑体" w:eastAsia="黑体" w:hAnsi="黑体" w:hint="eastAsia"/>
          <w:sz w:val="32"/>
          <w:szCs w:val="32"/>
        </w:rPr>
        <w:t>、</w:t>
      </w:r>
      <w:r w:rsidR="00AF37F3">
        <w:rPr>
          <w:rFonts w:ascii="黑体" w:eastAsia="黑体" w:hAnsi="黑体" w:hint="eastAsia"/>
          <w:sz w:val="32"/>
          <w:szCs w:val="32"/>
        </w:rPr>
        <w:t>比赛内容</w:t>
      </w:r>
      <w:r w:rsidR="00487A31">
        <w:rPr>
          <w:rFonts w:ascii="黑体" w:eastAsia="黑体" w:hAnsi="黑体" w:hint="eastAsia"/>
          <w:sz w:val="32"/>
          <w:szCs w:val="32"/>
        </w:rPr>
        <w:t>和分组</w:t>
      </w:r>
    </w:p>
    <w:p w:rsidR="0009597E" w:rsidRDefault="00F9087A" w:rsidP="0009597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9597E">
        <w:rPr>
          <w:rFonts w:ascii="仿宋_GB2312" w:eastAsia="仿宋_GB2312"/>
          <w:sz w:val="32"/>
          <w:szCs w:val="32"/>
        </w:rPr>
        <w:t>大</w:t>
      </w:r>
      <w:r w:rsidR="009812F4">
        <w:rPr>
          <w:rFonts w:ascii="仿宋_GB2312" w:eastAsia="仿宋_GB2312"/>
          <w:sz w:val="32"/>
          <w:szCs w:val="32"/>
        </w:rPr>
        <w:t>赛内容包括课堂教学实录视频、教学创新成果</w:t>
      </w:r>
      <w:r w:rsidR="009812F4">
        <w:rPr>
          <w:rFonts w:ascii="仿宋_GB2312" w:eastAsia="仿宋_GB2312" w:hint="eastAsia"/>
          <w:sz w:val="32"/>
          <w:szCs w:val="32"/>
        </w:rPr>
        <w:t>报告</w:t>
      </w:r>
      <w:r w:rsidRPr="00F9087A">
        <w:rPr>
          <w:rFonts w:ascii="仿宋_GB2312" w:eastAsia="仿宋_GB2312"/>
          <w:sz w:val="32"/>
          <w:szCs w:val="32"/>
        </w:rPr>
        <w:t>(或课程思政创新报告)、教学设计创新汇报。</w:t>
      </w:r>
    </w:p>
    <w:p w:rsidR="00B0261F" w:rsidRPr="00C16BC8" w:rsidRDefault="00B0261F" w:rsidP="00B0261F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C16BC8">
        <w:rPr>
          <w:rFonts w:ascii="Times New Roman" w:eastAsia="仿宋_GB2312" w:hAnsi="Times New Roman"/>
          <w:sz w:val="32"/>
          <w:szCs w:val="32"/>
        </w:rPr>
        <w:t>大赛按照</w:t>
      </w:r>
      <w:r w:rsidRPr="00C16BC8">
        <w:rPr>
          <w:rFonts w:ascii="Times New Roman" w:eastAsia="仿宋_GB2312" w:hAnsi="Times New Roman"/>
          <w:sz w:val="32"/>
          <w:szCs w:val="32"/>
        </w:rPr>
        <w:t>“</w:t>
      </w:r>
      <w:r w:rsidRPr="00C16BC8">
        <w:rPr>
          <w:rFonts w:ascii="Times New Roman" w:eastAsia="仿宋_GB2312" w:hAnsi="Times New Roman"/>
          <w:sz w:val="32"/>
          <w:szCs w:val="32"/>
        </w:rPr>
        <w:t>四新</w:t>
      </w:r>
      <w:r w:rsidRPr="00C16BC8">
        <w:rPr>
          <w:rFonts w:ascii="Times New Roman" w:eastAsia="仿宋_GB2312" w:hAnsi="Times New Roman"/>
          <w:sz w:val="32"/>
          <w:szCs w:val="32"/>
        </w:rPr>
        <w:t>”</w:t>
      </w:r>
      <w:r w:rsidRPr="00C16BC8">
        <w:rPr>
          <w:rFonts w:ascii="Times New Roman" w:eastAsia="仿宋_GB2312" w:hAnsi="Times New Roman"/>
          <w:sz w:val="32"/>
          <w:szCs w:val="32"/>
        </w:rPr>
        <w:t>建设、基础课程、课程思政等领域分组，设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 w:rsidRPr="00C16BC8">
        <w:rPr>
          <w:rFonts w:ascii="Times New Roman" w:eastAsia="仿宋_GB2312" w:hAnsi="Times New Roman"/>
          <w:sz w:val="32"/>
          <w:szCs w:val="32"/>
        </w:rPr>
        <w:t>个大组，每组包括正高、副高、中级及以下：</w:t>
      </w:r>
    </w:p>
    <w:p w:rsidR="00B0261F" w:rsidRPr="00C16BC8" w:rsidRDefault="00B0261F" w:rsidP="00B0261F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C16BC8">
        <w:rPr>
          <w:rFonts w:ascii="Times New Roman" w:eastAsia="仿宋_GB2312" w:hAnsi="Times New Roman"/>
          <w:sz w:val="32"/>
          <w:szCs w:val="32"/>
        </w:rPr>
        <w:t>第一组为新工科组；</w:t>
      </w:r>
    </w:p>
    <w:p w:rsidR="00B0261F" w:rsidRPr="00C16BC8" w:rsidRDefault="00B0261F" w:rsidP="00B0261F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C16BC8">
        <w:rPr>
          <w:rFonts w:ascii="Times New Roman" w:eastAsia="仿宋_GB2312" w:hAnsi="Times New Roman"/>
          <w:sz w:val="32"/>
          <w:szCs w:val="32"/>
        </w:rPr>
        <w:t>第二组为新医科组；</w:t>
      </w:r>
    </w:p>
    <w:p w:rsidR="00B0261F" w:rsidRPr="00C16BC8" w:rsidRDefault="00B0261F" w:rsidP="00B0261F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C16BC8">
        <w:rPr>
          <w:rFonts w:ascii="Times New Roman" w:eastAsia="仿宋_GB2312" w:hAnsi="Times New Roman"/>
          <w:sz w:val="32"/>
          <w:szCs w:val="32"/>
        </w:rPr>
        <w:t>第三组为新农科组；</w:t>
      </w:r>
    </w:p>
    <w:p w:rsidR="00B0261F" w:rsidRPr="00C16BC8" w:rsidRDefault="00B0261F" w:rsidP="00B0261F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C16BC8">
        <w:rPr>
          <w:rFonts w:ascii="Times New Roman" w:eastAsia="仿宋_GB2312" w:hAnsi="Times New Roman"/>
          <w:sz w:val="32"/>
          <w:szCs w:val="32"/>
        </w:rPr>
        <w:t>第四组为新文科组；</w:t>
      </w:r>
    </w:p>
    <w:p w:rsidR="00B0261F" w:rsidRPr="00C16BC8" w:rsidRDefault="00B0261F" w:rsidP="00B0261F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C16BC8">
        <w:rPr>
          <w:rFonts w:ascii="Times New Roman" w:eastAsia="仿宋_GB2312" w:hAnsi="Times New Roman"/>
          <w:sz w:val="32"/>
          <w:szCs w:val="32"/>
        </w:rPr>
        <w:t>第五组为基础课程组；</w:t>
      </w:r>
    </w:p>
    <w:p w:rsidR="00B0261F" w:rsidRPr="00B0261F" w:rsidRDefault="00B0261F" w:rsidP="00B0261F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第六组为课程思政组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87A31" w:rsidRPr="002178A6" w:rsidRDefault="000A452A" w:rsidP="002178A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鼓励全科医学、中医药经典等相关课程的教师以及临床教师积极报名参赛</w:t>
      </w:r>
      <w:r w:rsidRPr="00656590">
        <w:rPr>
          <w:rFonts w:ascii="仿宋_GB2312" w:eastAsia="仿宋_GB2312" w:hint="eastAsia"/>
          <w:sz w:val="32"/>
          <w:szCs w:val="32"/>
        </w:rPr>
        <w:t>。鼓励课程思政名师新秀、课程思政创新团队负责人、课程思政示范课负责人等积极申报</w:t>
      </w:r>
      <w:r w:rsidR="00F1492F" w:rsidRPr="00656590">
        <w:rPr>
          <w:rFonts w:ascii="仿宋_GB2312" w:eastAsia="仿宋_GB2312" w:hint="eastAsia"/>
          <w:sz w:val="32"/>
          <w:szCs w:val="32"/>
        </w:rPr>
        <w:t>课程思政组</w:t>
      </w:r>
      <w:r w:rsidR="00B0261F" w:rsidRPr="00656590">
        <w:rPr>
          <w:rFonts w:ascii="仿宋_GB2312" w:eastAsia="仿宋_GB2312" w:hint="eastAsia"/>
          <w:sz w:val="32"/>
          <w:szCs w:val="32"/>
        </w:rPr>
        <w:t>，</w:t>
      </w:r>
      <w:r w:rsidR="00B0261F" w:rsidRPr="00656590">
        <w:rPr>
          <w:rFonts w:ascii="仿宋_GB2312" w:eastAsia="仿宋_GB2312" w:hint="eastAsia"/>
          <w:sz w:val="32"/>
          <w:szCs w:val="32"/>
        </w:rPr>
        <w:lastRenderedPageBreak/>
        <w:t>课程思政组</w:t>
      </w:r>
      <w:r w:rsidR="004A2DF4">
        <w:rPr>
          <w:rFonts w:ascii="仿宋_GB2312" w:eastAsia="仿宋_GB2312" w:hint="eastAsia"/>
          <w:sz w:val="32"/>
          <w:szCs w:val="32"/>
        </w:rPr>
        <w:t>参加校赛及</w:t>
      </w:r>
      <w:r w:rsidR="00B0261F" w:rsidRPr="00656590">
        <w:rPr>
          <w:rFonts w:ascii="仿宋_GB2312" w:eastAsia="仿宋_GB2312" w:hint="eastAsia"/>
          <w:sz w:val="32"/>
          <w:szCs w:val="32"/>
        </w:rPr>
        <w:t>推荐省赛，职称不限</w:t>
      </w:r>
      <w:r w:rsidR="00DB31EF" w:rsidRPr="00656590">
        <w:rPr>
          <w:rFonts w:ascii="仿宋_GB2312" w:eastAsia="仿宋_GB2312" w:hint="eastAsia"/>
          <w:sz w:val="32"/>
          <w:szCs w:val="32"/>
        </w:rPr>
        <w:t>。</w:t>
      </w:r>
    </w:p>
    <w:p w:rsidR="001B4477" w:rsidRPr="005170BF" w:rsidRDefault="00DB31EF" w:rsidP="005170BF">
      <w:pPr>
        <w:pStyle w:val="a5"/>
        <w:spacing w:before="0" w:beforeAutospacing="0" w:after="0" w:afterAutospacing="0" w:line="560" w:lineRule="exact"/>
        <w:ind w:firstLineChars="235" w:firstLine="752"/>
        <w:rPr>
          <w:rFonts w:ascii="黑体" w:eastAsia="黑体" w:hAnsi="黑体"/>
          <w:b/>
          <w:sz w:val="32"/>
          <w:szCs w:val="32"/>
        </w:rPr>
      </w:pPr>
      <w:r w:rsidRPr="005170BF">
        <w:rPr>
          <w:rStyle w:val="a3"/>
          <w:rFonts w:ascii="黑体" w:eastAsia="黑体" w:hAnsi="黑体" w:hint="eastAsia"/>
          <w:b w:val="0"/>
          <w:sz w:val="32"/>
          <w:szCs w:val="32"/>
        </w:rPr>
        <w:t>五</w:t>
      </w:r>
      <w:r w:rsidR="001B4477" w:rsidRPr="005170BF">
        <w:rPr>
          <w:rStyle w:val="a3"/>
          <w:rFonts w:ascii="黑体" w:eastAsia="黑体" w:hAnsi="黑体" w:hint="eastAsia"/>
          <w:b w:val="0"/>
          <w:sz w:val="32"/>
          <w:szCs w:val="32"/>
        </w:rPr>
        <w:t>、比赛名额分配</w:t>
      </w:r>
    </w:p>
    <w:p w:rsidR="00756C55" w:rsidRDefault="00962D46" w:rsidP="00962D46">
      <w:pPr>
        <w:pStyle w:val="a5"/>
        <w:spacing w:before="0" w:beforeAutospacing="0" w:after="0" w:afterAutospacing="0" w:line="560" w:lineRule="exact"/>
        <w:ind w:firstLineChars="235" w:firstLine="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每个学院</w:t>
      </w:r>
      <w:r w:rsidR="00002A0F">
        <w:rPr>
          <w:rFonts w:ascii="仿宋_GB2312" w:eastAsia="仿宋_GB2312" w:hint="eastAsia"/>
          <w:sz w:val="32"/>
          <w:szCs w:val="32"/>
        </w:rPr>
        <w:t>（部）</w:t>
      </w:r>
      <w:r w:rsidR="002B70F1">
        <w:rPr>
          <w:rFonts w:ascii="仿宋_GB2312" w:eastAsia="仿宋_GB2312" w:hint="eastAsia"/>
          <w:sz w:val="32"/>
          <w:szCs w:val="32"/>
        </w:rPr>
        <w:t>1-5组</w:t>
      </w:r>
      <w:r w:rsidR="00944308">
        <w:rPr>
          <w:rFonts w:ascii="仿宋_GB2312" w:eastAsia="仿宋_GB2312" w:hint="eastAsia"/>
          <w:sz w:val="32"/>
          <w:szCs w:val="32"/>
        </w:rPr>
        <w:t>中</w:t>
      </w:r>
      <w:r w:rsidR="000A452A">
        <w:rPr>
          <w:rFonts w:ascii="仿宋_GB2312" w:eastAsia="仿宋_GB2312" w:hint="eastAsia"/>
          <w:sz w:val="32"/>
          <w:szCs w:val="32"/>
        </w:rPr>
        <w:t>正高组、副高组、中级及以下组</w:t>
      </w:r>
      <w:r w:rsidR="00794F62">
        <w:rPr>
          <w:rFonts w:ascii="仿宋_GB2312" w:eastAsia="仿宋_GB2312" w:hint="eastAsia"/>
          <w:sz w:val="32"/>
          <w:szCs w:val="32"/>
        </w:rPr>
        <w:t>可</w:t>
      </w:r>
      <w:r w:rsidR="000A452A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择优推荐</w:t>
      </w:r>
      <w:r w:rsidR="00794F62">
        <w:rPr>
          <w:rFonts w:ascii="仿宋_GB2312" w:eastAsia="仿宋_GB2312" w:hint="eastAsia"/>
          <w:sz w:val="32"/>
          <w:szCs w:val="32"/>
        </w:rPr>
        <w:t>1-</w:t>
      </w:r>
      <w:r w:rsidR="000A452A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人（或</w:t>
      </w:r>
      <w:r w:rsidR="00F606E3">
        <w:rPr>
          <w:rFonts w:ascii="仿宋_GB2312" w:eastAsia="仿宋_GB2312" w:hint="eastAsia"/>
          <w:sz w:val="32"/>
          <w:szCs w:val="32"/>
        </w:rPr>
        <w:t>团队）</w:t>
      </w:r>
      <w:r w:rsidR="000A452A">
        <w:rPr>
          <w:rFonts w:ascii="仿宋_GB2312" w:eastAsia="仿宋_GB2312" w:hint="eastAsia"/>
          <w:sz w:val="32"/>
          <w:szCs w:val="32"/>
        </w:rPr>
        <w:t>参赛</w:t>
      </w:r>
      <w:r w:rsidR="00534E13">
        <w:rPr>
          <w:rFonts w:ascii="仿宋_GB2312" w:eastAsia="仿宋_GB2312" w:hint="eastAsia"/>
          <w:sz w:val="32"/>
          <w:szCs w:val="32"/>
        </w:rPr>
        <w:t>；</w:t>
      </w:r>
      <w:r w:rsidR="00515B59">
        <w:rPr>
          <w:rFonts w:ascii="仿宋_GB2312" w:eastAsia="仿宋_GB2312" w:hint="eastAsia"/>
          <w:sz w:val="32"/>
          <w:szCs w:val="32"/>
        </w:rPr>
        <w:t>另外，</w:t>
      </w:r>
      <w:r w:rsidR="002B70F1">
        <w:rPr>
          <w:rFonts w:ascii="仿宋_GB2312" w:eastAsia="仿宋_GB2312" w:hint="eastAsia"/>
          <w:sz w:val="32"/>
          <w:szCs w:val="32"/>
        </w:rPr>
        <w:t>第6组</w:t>
      </w:r>
      <w:r w:rsidR="003039F9" w:rsidRPr="00E71C1A">
        <w:rPr>
          <w:rFonts w:ascii="仿宋_GB2312" w:eastAsia="仿宋_GB2312" w:hint="eastAsia"/>
          <w:sz w:val="32"/>
          <w:szCs w:val="32"/>
        </w:rPr>
        <w:t>课程思政组</w:t>
      </w:r>
      <w:r w:rsidR="00534E13">
        <w:rPr>
          <w:rFonts w:ascii="仿宋_GB2312" w:eastAsia="仿宋_GB2312" w:hint="eastAsia"/>
          <w:sz w:val="32"/>
          <w:szCs w:val="32"/>
        </w:rPr>
        <w:t>可择优推荐1-2</w:t>
      </w:r>
      <w:r w:rsidR="00756C55">
        <w:rPr>
          <w:rFonts w:ascii="仿宋_GB2312" w:eastAsia="仿宋_GB2312" w:hint="eastAsia"/>
          <w:sz w:val="32"/>
          <w:szCs w:val="32"/>
        </w:rPr>
        <w:t>人</w:t>
      </w:r>
      <w:r w:rsidR="00534E13">
        <w:rPr>
          <w:rFonts w:ascii="仿宋_GB2312" w:eastAsia="仿宋_GB2312" w:hint="eastAsia"/>
          <w:sz w:val="32"/>
          <w:szCs w:val="32"/>
        </w:rPr>
        <w:t>（或团队）参赛</w:t>
      </w:r>
      <w:r w:rsidR="006E2530" w:rsidRPr="00E71C1A">
        <w:rPr>
          <w:rFonts w:ascii="仿宋_GB2312" w:eastAsia="仿宋_GB2312" w:hint="eastAsia"/>
          <w:sz w:val="32"/>
          <w:szCs w:val="32"/>
        </w:rPr>
        <w:t>。</w:t>
      </w:r>
      <w:r w:rsidR="002546BC">
        <w:rPr>
          <w:rFonts w:ascii="仿宋_GB2312" w:eastAsia="仿宋_GB2312" w:hint="eastAsia"/>
          <w:sz w:val="32"/>
          <w:szCs w:val="32"/>
        </w:rPr>
        <w:t>鼓励正高级职称教师作为主讲教师进行参赛。</w:t>
      </w:r>
    </w:p>
    <w:p w:rsidR="00962D46" w:rsidRPr="00836CF8" w:rsidRDefault="00756C55" w:rsidP="00756C55">
      <w:pPr>
        <w:pStyle w:val="a5"/>
        <w:spacing w:before="0" w:beforeAutospacing="0" w:after="0" w:afterAutospacing="0" w:line="560" w:lineRule="exact"/>
        <w:ind w:firstLineChars="235" w:firstLine="755"/>
        <w:rPr>
          <w:rFonts w:ascii="仿宋_GB2312" w:eastAsia="仿宋_GB2312"/>
          <w:sz w:val="32"/>
          <w:szCs w:val="32"/>
        </w:rPr>
      </w:pPr>
      <w:r w:rsidRPr="00756C55">
        <w:rPr>
          <w:rFonts w:ascii="仿宋_GB2312" w:eastAsia="仿宋_GB2312" w:hint="eastAsia"/>
          <w:b/>
          <w:sz w:val="32"/>
          <w:szCs w:val="32"/>
        </w:rPr>
        <w:t>根据省赛通知</w:t>
      </w:r>
      <w:r w:rsidR="00944308">
        <w:rPr>
          <w:rFonts w:ascii="仿宋_GB2312" w:eastAsia="仿宋_GB2312" w:hint="eastAsia"/>
          <w:b/>
          <w:sz w:val="32"/>
          <w:szCs w:val="32"/>
        </w:rPr>
        <w:t>精神</w:t>
      </w:r>
      <w:r w:rsidRPr="00756C55">
        <w:rPr>
          <w:rFonts w:ascii="仿宋_GB2312" w:eastAsia="仿宋_GB2312" w:hint="eastAsia"/>
          <w:b/>
          <w:sz w:val="32"/>
          <w:szCs w:val="32"/>
        </w:rPr>
        <w:t>，我校公办和仁济学院可各推荐5人（或团队）</w:t>
      </w:r>
      <w:r w:rsidR="00836CF8">
        <w:rPr>
          <w:rFonts w:ascii="仿宋_GB2312" w:eastAsia="仿宋_GB2312" w:hint="eastAsia"/>
          <w:b/>
          <w:sz w:val="32"/>
          <w:szCs w:val="32"/>
        </w:rPr>
        <w:t>参加省赛。</w:t>
      </w:r>
    </w:p>
    <w:p w:rsidR="00962D46" w:rsidRPr="005170BF" w:rsidRDefault="003D454B" w:rsidP="005170BF">
      <w:pPr>
        <w:pStyle w:val="a5"/>
        <w:spacing w:before="0" w:beforeAutospacing="0" w:after="0" w:afterAutospacing="0" w:line="560" w:lineRule="exact"/>
        <w:ind w:firstLineChars="235" w:firstLine="752"/>
        <w:rPr>
          <w:rStyle w:val="a3"/>
        </w:rPr>
      </w:pPr>
      <w:r w:rsidRPr="005170BF">
        <w:rPr>
          <w:rStyle w:val="a3"/>
          <w:rFonts w:ascii="黑体" w:eastAsia="黑体" w:hAnsi="黑体" w:hint="eastAsia"/>
          <w:b w:val="0"/>
          <w:sz w:val="32"/>
          <w:szCs w:val="32"/>
        </w:rPr>
        <w:t>六</w:t>
      </w:r>
      <w:r w:rsidR="00962D46" w:rsidRPr="005170BF">
        <w:rPr>
          <w:rStyle w:val="a3"/>
          <w:rFonts w:ascii="黑体" w:eastAsia="黑体" w:hAnsi="黑体" w:hint="eastAsia"/>
          <w:b w:val="0"/>
          <w:sz w:val="32"/>
          <w:szCs w:val="32"/>
        </w:rPr>
        <w:t>、赛程安排</w:t>
      </w:r>
    </w:p>
    <w:p w:rsidR="00962D46" w:rsidRDefault="00867AC9" w:rsidP="00962D46">
      <w:pPr>
        <w:pStyle w:val="a5"/>
        <w:spacing w:before="0" w:beforeAutospacing="0" w:after="0" w:afterAutospacing="0" w:line="560" w:lineRule="exact"/>
        <w:ind w:firstLineChars="235" w:firstLine="752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比赛活动分为学院（部）推荐</w:t>
      </w:r>
      <w:r w:rsidR="006E1D84">
        <w:rPr>
          <w:rFonts w:ascii="仿宋_GB2312" w:eastAsia="仿宋_GB2312" w:hint="eastAsia"/>
          <w:sz w:val="32"/>
          <w:szCs w:val="32"/>
        </w:rPr>
        <w:t>、学校比</w:t>
      </w:r>
      <w:r w:rsidR="00962D46">
        <w:rPr>
          <w:rFonts w:ascii="仿宋_GB2312" w:eastAsia="仿宋_GB2312" w:hint="eastAsia"/>
          <w:sz w:val="32"/>
          <w:szCs w:val="32"/>
        </w:rPr>
        <w:t>赛两个阶段。学校决赛之后，将择优推荐选手参加省赛，省赛优秀者将推荐参加国赛，国赛</w:t>
      </w:r>
      <w:r w:rsidR="00950892">
        <w:rPr>
          <w:rFonts w:ascii="仿宋_GB2312" w:eastAsia="仿宋_GB2312" w:hint="eastAsia"/>
          <w:sz w:val="32"/>
          <w:szCs w:val="32"/>
        </w:rPr>
        <w:t>和省赛</w:t>
      </w:r>
      <w:r w:rsidR="00962D46">
        <w:rPr>
          <w:rFonts w:ascii="仿宋_GB2312" w:eastAsia="仿宋_GB2312" w:hint="eastAsia"/>
          <w:sz w:val="32"/>
          <w:szCs w:val="32"/>
        </w:rPr>
        <w:t>推荐名额详见附件1。</w:t>
      </w:r>
    </w:p>
    <w:p w:rsidR="00962D46" w:rsidRPr="006A11AC" w:rsidRDefault="00962D46" w:rsidP="00962D46">
      <w:pPr>
        <w:pStyle w:val="a5"/>
        <w:spacing w:before="0" w:beforeAutospacing="0" w:after="0" w:afterAutospacing="0" w:line="560" w:lineRule="exact"/>
        <w:ind w:firstLineChars="235" w:firstLine="752"/>
        <w:rPr>
          <w:rFonts w:ascii="楷体_GB2312" w:eastAsia="楷体_GB2312"/>
          <w:sz w:val="32"/>
          <w:szCs w:val="32"/>
        </w:rPr>
      </w:pPr>
      <w:r w:rsidRPr="006A11AC">
        <w:rPr>
          <w:rFonts w:ascii="楷体_GB2312" w:eastAsia="楷体_GB2312" w:hint="eastAsia"/>
          <w:sz w:val="32"/>
          <w:szCs w:val="32"/>
        </w:rPr>
        <w:t>（一）学院</w:t>
      </w:r>
      <w:r w:rsidR="00867AC9">
        <w:rPr>
          <w:rFonts w:ascii="楷体_GB2312" w:eastAsia="楷体_GB2312" w:hint="eastAsia"/>
          <w:sz w:val="32"/>
          <w:szCs w:val="32"/>
        </w:rPr>
        <w:t>推荐</w:t>
      </w:r>
    </w:p>
    <w:p w:rsidR="00962D46" w:rsidRDefault="00962D46" w:rsidP="00962D46">
      <w:pPr>
        <w:pStyle w:val="a5"/>
        <w:spacing w:before="0" w:beforeAutospacing="0" w:after="0" w:afterAutospacing="0" w:line="560" w:lineRule="exact"/>
        <w:ind w:firstLineChars="235" w:firstLine="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各学院（部）要积极</w:t>
      </w:r>
      <w:r w:rsidR="00867AC9">
        <w:rPr>
          <w:rFonts w:ascii="仿宋_GB2312" w:eastAsia="仿宋_GB2312" w:hint="eastAsia"/>
          <w:sz w:val="32"/>
          <w:szCs w:val="32"/>
        </w:rPr>
        <w:t>动员</w:t>
      </w:r>
      <w:r>
        <w:rPr>
          <w:rFonts w:ascii="仿宋_GB2312" w:eastAsia="仿宋_GB2312" w:hint="eastAsia"/>
          <w:sz w:val="32"/>
          <w:szCs w:val="32"/>
        </w:rPr>
        <w:t>本院的教师</w:t>
      </w:r>
      <w:r w:rsidR="00867AC9">
        <w:rPr>
          <w:rFonts w:ascii="仿宋_GB2312" w:eastAsia="仿宋_GB2312" w:hint="eastAsia"/>
          <w:sz w:val="32"/>
          <w:szCs w:val="32"/>
        </w:rPr>
        <w:t>参加教师</w:t>
      </w:r>
      <w:r>
        <w:rPr>
          <w:rFonts w:ascii="仿宋_GB2312" w:eastAsia="仿宋_GB2312" w:hint="eastAsia"/>
          <w:sz w:val="32"/>
          <w:szCs w:val="32"/>
        </w:rPr>
        <w:t>教学创新大赛，原则上符合参赛条件专任教师均可参加，选手年龄不限。</w:t>
      </w:r>
    </w:p>
    <w:p w:rsidR="00962D46" w:rsidRPr="006A11AC" w:rsidRDefault="006E1D84" w:rsidP="00962D46">
      <w:pPr>
        <w:pStyle w:val="a5"/>
        <w:spacing w:before="0" w:beforeAutospacing="0" w:after="0" w:afterAutospacing="0" w:line="560" w:lineRule="exact"/>
        <w:ind w:firstLineChars="235" w:firstLine="75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（二）学校比</w:t>
      </w:r>
      <w:r w:rsidR="00962D46" w:rsidRPr="006A11AC">
        <w:rPr>
          <w:rFonts w:ascii="楷体_GB2312" w:eastAsia="楷体_GB2312" w:hint="eastAsia"/>
          <w:sz w:val="32"/>
          <w:szCs w:val="32"/>
        </w:rPr>
        <w:t>赛</w:t>
      </w:r>
    </w:p>
    <w:p w:rsidR="00962D46" w:rsidRDefault="006E1D84" w:rsidP="00962D46">
      <w:pPr>
        <w:pStyle w:val="a5"/>
        <w:spacing w:before="0" w:beforeAutospacing="0" w:after="0" w:afterAutospacing="0" w:line="560" w:lineRule="exact"/>
        <w:ind w:firstLineChars="235" w:firstLine="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学校按文件要求开展比</w:t>
      </w:r>
      <w:r w:rsidR="00962D46">
        <w:rPr>
          <w:rFonts w:ascii="仿宋_GB2312" w:eastAsia="仿宋_GB2312" w:hint="eastAsia"/>
          <w:sz w:val="32"/>
          <w:szCs w:val="32"/>
        </w:rPr>
        <w:t>赛，</w:t>
      </w:r>
      <w:r>
        <w:rPr>
          <w:rFonts w:ascii="仿宋_GB2312" w:eastAsia="仿宋_GB2312" w:hint="eastAsia"/>
          <w:sz w:val="32"/>
          <w:szCs w:val="32"/>
        </w:rPr>
        <w:t>通过举办决赛</w:t>
      </w:r>
      <w:r w:rsidR="00962D46">
        <w:rPr>
          <w:rFonts w:ascii="仿宋_GB2312" w:eastAsia="仿宋_GB2312" w:hint="eastAsia"/>
          <w:sz w:val="32"/>
          <w:szCs w:val="32"/>
        </w:rPr>
        <w:t>择优遴选教师参加省赛。</w:t>
      </w:r>
      <w:r>
        <w:rPr>
          <w:rFonts w:ascii="仿宋_GB2312" w:eastAsia="仿宋_GB2312" w:hint="eastAsia"/>
          <w:sz w:val="32"/>
          <w:szCs w:val="32"/>
        </w:rPr>
        <w:t>决赛</w:t>
      </w:r>
      <w:r w:rsidR="00962D46">
        <w:rPr>
          <w:rFonts w:ascii="仿宋_GB2312" w:eastAsia="仿宋_GB2312" w:hint="eastAsia"/>
          <w:sz w:val="32"/>
          <w:szCs w:val="32"/>
        </w:rPr>
        <w:t>具体时间地点另行通知。</w:t>
      </w:r>
    </w:p>
    <w:p w:rsidR="00962D46" w:rsidRDefault="0036561E" w:rsidP="00962D46">
      <w:pPr>
        <w:pStyle w:val="a5"/>
        <w:spacing w:before="0" w:beforeAutospacing="0" w:after="0" w:afterAutospacing="0" w:line="560" w:lineRule="exact"/>
        <w:ind w:firstLineChars="235" w:firstLine="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校级比赛环节主要包括网络评审和现场评审两个环节</w:t>
      </w:r>
      <w:r w:rsidR="00962D46">
        <w:rPr>
          <w:rFonts w:ascii="仿宋_GB2312" w:eastAsia="仿宋_GB2312" w:hint="eastAsia"/>
          <w:sz w:val="32"/>
          <w:szCs w:val="32"/>
        </w:rPr>
        <w:t>。</w:t>
      </w:r>
    </w:p>
    <w:p w:rsidR="00962D46" w:rsidRDefault="00962D46" w:rsidP="00962D46">
      <w:pPr>
        <w:pStyle w:val="a5"/>
        <w:numPr>
          <w:ilvl w:val="0"/>
          <w:numId w:val="2"/>
        </w:numPr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网络评审。</w:t>
      </w:r>
    </w:p>
    <w:p w:rsidR="00962D46" w:rsidRDefault="00962D46" w:rsidP="007153A2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参赛教师在</w:t>
      </w:r>
      <w:r w:rsidR="003039F9">
        <w:rPr>
          <w:rFonts w:ascii="仿宋_GB2312" w:eastAsia="仿宋_GB2312" w:hint="eastAsia"/>
          <w:sz w:val="32"/>
          <w:szCs w:val="32"/>
        </w:rPr>
        <w:t>12月25日</w:t>
      </w:r>
      <w:r w:rsidR="00AE3F10">
        <w:rPr>
          <w:rFonts w:ascii="仿宋_GB2312" w:eastAsia="仿宋_GB2312" w:hint="eastAsia"/>
          <w:sz w:val="32"/>
          <w:szCs w:val="32"/>
        </w:rPr>
        <w:t>24：00</w:t>
      </w:r>
      <w:r w:rsidR="003039F9"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将</w:t>
      </w:r>
      <w:r w:rsidR="003039F9">
        <w:rPr>
          <w:rFonts w:ascii="仿宋_GB2312" w:eastAsia="仿宋_GB2312" w:hint="eastAsia"/>
          <w:sz w:val="32"/>
          <w:szCs w:val="32"/>
        </w:rPr>
        <w:t>申报书、</w:t>
      </w:r>
      <w:r w:rsidR="003039F9" w:rsidRPr="003039F9">
        <w:rPr>
          <w:rFonts w:ascii="仿宋_GB2312" w:eastAsia="仿宋_GB2312"/>
          <w:sz w:val="32"/>
          <w:szCs w:val="32"/>
        </w:rPr>
        <w:t>教学创新成果报告(或课程思政创新报告)</w:t>
      </w:r>
      <w:r w:rsidR="003039F9">
        <w:rPr>
          <w:rFonts w:ascii="仿宋_GB2312" w:eastAsia="仿宋_GB2312" w:hint="eastAsia"/>
          <w:sz w:val="32"/>
          <w:szCs w:val="32"/>
        </w:rPr>
        <w:t>、</w:t>
      </w:r>
      <w:r w:rsidR="003039F9" w:rsidRPr="003039F9">
        <w:rPr>
          <w:rFonts w:ascii="仿宋_GB2312" w:eastAsia="仿宋_GB2312"/>
          <w:sz w:val="32"/>
          <w:szCs w:val="32"/>
        </w:rPr>
        <w:t>课堂教学实录</w:t>
      </w:r>
      <w:r w:rsidR="003039F9">
        <w:rPr>
          <w:rFonts w:ascii="仿宋_GB2312" w:eastAsia="仿宋_GB2312"/>
          <w:sz w:val="32"/>
          <w:szCs w:val="32"/>
        </w:rPr>
        <w:t>视频</w:t>
      </w:r>
      <w:r w:rsidR="003039F9">
        <w:rPr>
          <w:rFonts w:ascii="仿宋_GB2312" w:eastAsia="仿宋_GB2312" w:hint="eastAsia"/>
          <w:sz w:val="32"/>
          <w:szCs w:val="32"/>
        </w:rPr>
        <w:t>、参赛课程教学大纲、课堂教学实录视频内容对应的教案和课件</w:t>
      </w:r>
      <w:r w:rsidR="007153A2">
        <w:rPr>
          <w:rFonts w:ascii="仿宋_GB2312" w:eastAsia="仿宋_GB2312" w:hint="eastAsia"/>
          <w:sz w:val="32"/>
          <w:szCs w:val="32"/>
        </w:rPr>
        <w:t>等</w:t>
      </w:r>
      <w:r w:rsidR="007153A2">
        <w:rPr>
          <w:rFonts w:ascii="仿宋_GB2312" w:eastAsia="仿宋_GB2312" w:hint="eastAsia"/>
          <w:sz w:val="32"/>
          <w:szCs w:val="32"/>
        </w:rPr>
        <w:lastRenderedPageBreak/>
        <w:t>材料</w:t>
      </w:r>
      <w:r w:rsidR="00AE3F10">
        <w:rPr>
          <w:rFonts w:ascii="仿宋_GB2312" w:eastAsia="仿宋_GB2312" w:hint="eastAsia"/>
          <w:sz w:val="32"/>
          <w:szCs w:val="32"/>
        </w:rPr>
        <w:t>上传校</w:t>
      </w:r>
      <w:r w:rsidR="003039F9">
        <w:rPr>
          <w:rFonts w:ascii="仿宋_GB2312" w:eastAsia="仿宋_GB2312" w:hint="eastAsia"/>
          <w:sz w:val="32"/>
          <w:szCs w:val="32"/>
        </w:rPr>
        <w:t>赛网评系统</w:t>
      </w:r>
      <w:r w:rsidR="007153A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学校将组织专家进行网络评审。网络评审满分60分，其中课堂教学实录</w:t>
      </w:r>
      <w:r w:rsidR="003039F9">
        <w:rPr>
          <w:rFonts w:ascii="仿宋_GB2312" w:eastAsia="仿宋_GB2312" w:hint="eastAsia"/>
          <w:sz w:val="32"/>
          <w:szCs w:val="32"/>
        </w:rPr>
        <w:t>视频成绩</w:t>
      </w:r>
      <w:r>
        <w:rPr>
          <w:rFonts w:ascii="仿宋_GB2312" w:eastAsia="仿宋_GB2312" w:hint="eastAsia"/>
          <w:sz w:val="32"/>
          <w:szCs w:val="32"/>
        </w:rPr>
        <w:t>占40分，教学创新成果报告</w:t>
      </w:r>
      <w:r w:rsidR="003039F9">
        <w:rPr>
          <w:rFonts w:ascii="仿宋_GB2312" w:eastAsia="仿宋_GB2312" w:hint="eastAsia"/>
          <w:sz w:val="32"/>
          <w:szCs w:val="32"/>
        </w:rPr>
        <w:t>（或课程思政创新报告）成绩</w:t>
      </w:r>
      <w:r>
        <w:rPr>
          <w:rFonts w:ascii="仿宋_GB2312" w:eastAsia="仿宋_GB2312" w:hint="eastAsia"/>
          <w:sz w:val="32"/>
          <w:szCs w:val="32"/>
        </w:rPr>
        <w:t>占20分。</w:t>
      </w:r>
      <w:r w:rsidR="00AE3F10">
        <w:rPr>
          <w:rFonts w:ascii="仿宋_GB2312" w:eastAsia="仿宋_GB2312" w:hint="eastAsia"/>
          <w:sz w:val="32"/>
          <w:szCs w:val="32"/>
        </w:rPr>
        <w:t>校赛网评系统网址和开放时间另行通知。参赛教师另将纸质稿校赛申报书、教学创新成果报告（或课程思政创新报告）、课程教学大纲及教学创新（或课程思政创新）成果支撑材料以学院为单位统一交教师发展中心（教育督导与教学评估中心）。</w:t>
      </w:r>
    </w:p>
    <w:p w:rsidR="00962D46" w:rsidRDefault="00962D46" w:rsidP="00962D46">
      <w:pPr>
        <w:pStyle w:val="a5"/>
        <w:numPr>
          <w:ilvl w:val="0"/>
          <w:numId w:val="2"/>
        </w:numPr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现场评审。</w:t>
      </w:r>
    </w:p>
    <w:p w:rsidR="00962D46" w:rsidRPr="00962D46" w:rsidRDefault="00962D46" w:rsidP="00962D46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62D46">
        <w:rPr>
          <w:rFonts w:ascii="Times New Roman" w:eastAsia="仿宋_GB2312" w:hAnsi="Times New Roman" w:cs="Times New Roman"/>
          <w:sz w:val="32"/>
          <w:szCs w:val="32"/>
        </w:rPr>
        <w:t>现场评审</w:t>
      </w:r>
      <w:r w:rsidRPr="00962D46">
        <w:rPr>
          <w:rFonts w:ascii="Times New Roman" w:eastAsia="仿宋_GB2312" w:hAnsi="Times New Roman" w:cs="Times New Roman" w:hint="eastAsia"/>
          <w:sz w:val="32"/>
          <w:szCs w:val="32"/>
        </w:rPr>
        <w:t>阶段，参赛教师要结合教学大纲与教学实践，进行</w:t>
      </w:r>
      <w:r w:rsidR="0098177F">
        <w:rPr>
          <w:rFonts w:ascii="Times New Roman" w:eastAsia="仿宋_GB2312" w:hAnsi="Times New Roman" w:cs="Times New Roman" w:hint="eastAsia"/>
          <w:sz w:val="32"/>
          <w:szCs w:val="32"/>
        </w:rPr>
        <w:t>10-</w:t>
      </w:r>
      <w:r w:rsidRPr="00661B9E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Pr="00661B9E">
        <w:rPr>
          <w:rFonts w:ascii="Times New Roman" w:eastAsia="仿宋_GB2312" w:hAnsi="Times New Roman" w:cs="Times New Roman" w:hint="eastAsia"/>
          <w:sz w:val="32"/>
          <w:szCs w:val="32"/>
        </w:rPr>
        <w:t>分钟</w:t>
      </w:r>
      <w:r w:rsidR="00EF2C1F">
        <w:rPr>
          <w:rFonts w:ascii="Times New Roman" w:eastAsia="仿宋_GB2312" w:hAnsi="Times New Roman" w:cs="Times New Roman" w:hint="eastAsia"/>
          <w:sz w:val="32"/>
          <w:szCs w:val="32"/>
        </w:rPr>
        <w:t>的教学设计创新汇报</w:t>
      </w:r>
      <w:r w:rsidR="0098177F">
        <w:rPr>
          <w:rFonts w:ascii="Times New Roman" w:eastAsia="仿宋_GB2312" w:hAnsi="Times New Roman" w:cs="Times New Roman" w:hint="eastAsia"/>
          <w:sz w:val="32"/>
          <w:szCs w:val="32"/>
        </w:rPr>
        <w:t>（汇报</w:t>
      </w:r>
      <w:r w:rsidR="009242CA">
        <w:rPr>
          <w:rFonts w:ascii="Times New Roman" w:eastAsia="仿宋_GB2312" w:hAnsi="Times New Roman" w:cs="Times New Roman" w:hint="eastAsia"/>
          <w:sz w:val="32"/>
          <w:szCs w:val="32"/>
        </w:rPr>
        <w:t>具体</w:t>
      </w:r>
      <w:r w:rsidR="0098177F">
        <w:rPr>
          <w:rFonts w:ascii="Times New Roman" w:eastAsia="仿宋_GB2312" w:hAnsi="Times New Roman" w:cs="Times New Roman" w:hint="eastAsia"/>
          <w:sz w:val="32"/>
          <w:szCs w:val="32"/>
        </w:rPr>
        <w:t>要求和时间将</w:t>
      </w:r>
      <w:r w:rsidR="003A6CB6">
        <w:rPr>
          <w:rFonts w:ascii="Times New Roman" w:eastAsia="仿宋_GB2312" w:hAnsi="Times New Roman" w:cs="Times New Roman" w:hint="eastAsia"/>
          <w:sz w:val="32"/>
          <w:szCs w:val="32"/>
        </w:rPr>
        <w:t>另行</w:t>
      </w:r>
      <w:r w:rsidR="0098177F">
        <w:rPr>
          <w:rFonts w:ascii="Times New Roman" w:eastAsia="仿宋_GB2312" w:hAnsi="Times New Roman" w:cs="Times New Roman" w:hint="eastAsia"/>
          <w:sz w:val="32"/>
          <w:szCs w:val="32"/>
        </w:rPr>
        <w:t>通知）</w:t>
      </w:r>
      <w:r w:rsidRPr="00962D46">
        <w:rPr>
          <w:rFonts w:ascii="Times New Roman" w:eastAsia="仿宋_GB2312" w:hAnsi="Times New Roman" w:cs="Times New Roman" w:hint="eastAsia"/>
          <w:sz w:val="32"/>
          <w:szCs w:val="32"/>
        </w:rPr>
        <w:t>，满分为</w:t>
      </w:r>
      <w:r w:rsidRPr="00962D46">
        <w:rPr>
          <w:rFonts w:ascii="Times New Roman" w:eastAsia="仿宋_GB2312" w:hAnsi="Times New Roman" w:cs="Times New Roman" w:hint="eastAsia"/>
          <w:sz w:val="32"/>
          <w:szCs w:val="32"/>
        </w:rPr>
        <w:t>40</w:t>
      </w:r>
      <w:r w:rsidRPr="00962D46">
        <w:rPr>
          <w:rFonts w:ascii="Times New Roman" w:eastAsia="仿宋_GB2312" w:hAnsi="Times New Roman" w:cs="Times New Roman" w:hint="eastAsia"/>
          <w:sz w:val="32"/>
          <w:szCs w:val="32"/>
        </w:rPr>
        <w:t>分。</w:t>
      </w:r>
    </w:p>
    <w:p w:rsidR="001643AB" w:rsidRDefault="00962D46" w:rsidP="001643AB">
      <w:pPr>
        <w:pStyle w:val="a4"/>
        <w:widowControl/>
        <w:numPr>
          <w:ilvl w:val="0"/>
          <w:numId w:val="2"/>
        </w:numPr>
        <w:adjustRightInd w:val="0"/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1643AB">
        <w:rPr>
          <w:rFonts w:ascii="Times New Roman" w:eastAsia="仿宋_GB2312" w:hAnsi="Times New Roman" w:cs="Times New Roman" w:hint="eastAsia"/>
          <w:sz w:val="32"/>
          <w:szCs w:val="32"/>
        </w:rPr>
        <w:t>计分方式。</w:t>
      </w:r>
    </w:p>
    <w:p w:rsidR="00962D46" w:rsidRPr="00B12915" w:rsidRDefault="00962D46" w:rsidP="001643AB">
      <w:pPr>
        <w:widowControl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643AB">
        <w:rPr>
          <w:rFonts w:ascii="Times New Roman" w:eastAsia="仿宋_GB2312" w:hAnsi="Times New Roman" w:cs="Times New Roman" w:hint="eastAsia"/>
          <w:sz w:val="32"/>
          <w:szCs w:val="32"/>
        </w:rPr>
        <w:t>课堂教学实录视频、教学创新成</w:t>
      </w:r>
      <w:r w:rsidRPr="001643AB">
        <w:rPr>
          <w:rFonts w:ascii="仿宋_GB2312" w:eastAsia="仿宋_GB2312" w:hint="eastAsia"/>
          <w:sz w:val="32"/>
          <w:szCs w:val="32"/>
        </w:rPr>
        <w:t>果报告、教学设计创新汇报三部分成绩之和为选手的总得分，</w:t>
      </w:r>
      <w:r w:rsidRPr="00B12915">
        <w:rPr>
          <w:rFonts w:ascii="仿宋_GB2312" w:eastAsia="仿宋_GB2312" w:hint="eastAsia"/>
          <w:sz w:val="32"/>
          <w:szCs w:val="32"/>
        </w:rPr>
        <w:t>具体评分</w:t>
      </w:r>
      <w:r w:rsidR="00CD57A8" w:rsidRPr="00B12915">
        <w:rPr>
          <w:rFonts w:ascii="仿宋_GB2312" w:eastAsia="仿宋_GB2312" w:hint="eastAsia"/>
          <w:sz w:val="32"/>
          <w:szCs w:val="32"/>
        </w:rPr>
        <w:t>标准</w:t>
      </w:r>
      <w:r w:rsidRPr="00B12915">
        <w:rPr>
          <w:rFonts w:ascii="仿宋_GB2312" w:eastAsia="仿宋_GB2312" w:hint="eastAsia"/>
          <w:sz w:val="32"/>
          <w:szCs w:val="32"/>
        </w:rPr>
        <w:t>详见附件</w:t>
      </w:r>
      <w:r w:rsidR="00CD57A8" w:rsidRPr="00B12915">
        <w:rPr>
          <w:rFonts w:ascii="仿宋_GB2312" w:eastAsia="仿宋_GB2312" w:hint="eastAsia"/>
          <w:sz w:val="32"/>
          <w:szCs w:val="32"/>
        </w:rPr>
        <w:t>2</w:t>
      </w:r>
      <w:r w:rsidRPr="00B12915">
        <w:rPr>
          <w:rFonts w:ascii="仿宋_GB2312" w:eastAsia="仿宋_GB2312" w:hint="eastAsia"/>
          <w:sz w:val="32"/>
          <w:szCs w:val="32"/>
        </w:rPr>
        <w:t>。</w:t>
      </w:r>
    </w:p>
    <w:p w:rsidR="004D00FA" w:rsidRPr="00B12915" w:rsidRDefault="00786223" w:rsidP="00106362">
      <w:pPr>
        <w:pStyle w:val="a5"/>
        <w:spacing w:before="0" w:beforeAutospacing="0" w:after="0" w:afterAutospacing="0" w:line="560" w:lineRule="exact"/>
        <w:ind w:firstLineChars="235" w:firstLine="752"/>
        <w:rPr>
          <w:rFonts w:ascii="黑体" w:eastAsia="黑体" w:hAnsi="黑体"/>
          <w:sz w:val="32"/>
          <w:szCs w:val="32"/>
        </w:rPr>
      </w:pPr>
      <w:r w:rsidRPr="00B12915">
        <w:rPr>
          <w:rFonts w:ascii="黑体" w:eastAsia="黑体" w:hAnsi="黑体" w:hint="eastAsia"/>
          <w:sz w:val="32"/>
          <w:szCs w:val="32"/>
        </w:rPr>
        <w:t>七</w:t>
      </w:r>
      <w:r w:rsidR="004D00FA" w:rsidRPr="00B12915">
        <w:rPr>
          <w:rFonts w:ascii="黑体" w:eastAsia="黑体" w:hAnsi="黑体" w:hint="eastAsia"/>
          <w:sz w:val="32"/>
          <w:szCs w:val="32"/>
        </w:rPr>
        <w:t>、奖项设置</w:t>
      </w:r>
    </w:p>
    <w:p w:rsidR="004D00FA" w:rsidRPr="00B12915" w:rsidRDefault="004D00FA" w:rsidP="004D00FA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12915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4A2A2A">
        <w:rPr>
          <w:rFonts w:ascii="Times New Roman" w:eastAsia="仿宋_GB2312" w:hAnsi="Times New Roman" w:cs="Times New Roman"/>
          <w:sz w:val="32"/>
          <w:szCs w:val="32"/>
        </w:rPr>
        <w:t>个人（团队）奖。</w:t>
      </w:r>
      <w:r w:rsidR="004A2A2A">
        <w:rPr>
          <w:rFonts w:ascii="Times New Roman" w:eastAsia="仿宋_GB2312" w:hAnsi="Times New Roman" w:cs="Times New Roman" w:hint="eastAsia"/>
          <w:sz w:val="32"/>
          <w:szCs w:val="32"/>
        </w:rPr>
        <w:t>大赛</w:t>
      </w:r>
      <w:r w:rsidRPr="00B12915">
        <w:rPr>
          <w:rFonts w:ascii="Times New Roman" w:eastAsia="仿宋_GB2312" w:hAnsi="Times New Roman" w:cs="Times New Roman"/>
          <w:sz w:val="32"/>
          <w:szCs w:val="32"/>
        </w:rPr>
        <w:t>设</w:t>
      </w:r>
      <w:r w:rsidRPr="00B12915">
        <w:rPr>
          <w:rFonts w:ascii="Times New Roman" w:eastAsia="仿宋_GB2312" w:hAnsi="Times New Roman" w:cs="Times New Roman" w:hint="eastAsia"/>
          <w:sz w:val="32"/>
          <w:szCs w:val="32"/>
        </w:rPr>
        <w:t>特等</w:t>
      </w:r>
      <w:r w:rsidR="005C44D4" w:rsidRPr="00B12915">
        <w:rPr>
          <w:rFonts w:ascii="Times New Roman" w:eastAsia="仿宋_GB2312" w:hAnsi="Times New Roman" w:cs="Times New Roman" w:hint="eastAsia"/>
          <w:sz w:val="32"/>
          <w:szCs w:val="32"/>
        </w:rPr>
        <w:t>奖及</w:t>
      </w:r>
      <w:r w:rsidRPr="00B12915">
        <w:rPr>
          <w:rFonts w:ascii="Times New Roman" w:eastAsia="仿宋_GB2312" w:hAnsi="Times New Roman" w:cs="Times New Roman"/>
          <w:sz w:val="32"/>
          <w:szCs w:val="32"/>
        </w:rPr>
        <w:t>一、二、三等奖</w:t>
      </w:r>
      <w:r w:rsidR="00661B9E" w:rsidRPr="00B1291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D00FA" w:rsidRPr="00B12915" w:rsidRDefault="005C44D4" w:rsidP="005C44D4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12915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4D00FA" w:rsidRPr="00B12915">
        <w:rPr>
          <w:rFonts w:ascii="Times New Roman" w:eastAsia="仿宋_GB2312" w:hAnsi="Times New Roman" w:cs="Times New Roman"/>
          <w:sz w:val="32"/>
          <w:szCs w:val="32"/>
        </w:rPr>
        <w:t>优秀组织奖。对</w:t>
      </w:r>
      <w:r w:rsidR="004D00FA" w:rsidRPr="00B12915">
        <w:rPr>
          <w:rFonts w:ascii="Times New Roman" w:eastAsia="仿宋_GB2312" w:hAnsi="Times New Roman" w:cs="Times New Roman" w:hint="eastAsia"/>
          <w:sz w:val="32"/>
          <w:szCs w:val="32"/>
        </w:rPr>
        <w:t>大赛开展过程中，</w:t>
      </w:r>
      <w:r w:rsidR="00661B9E" w:rsidRPr="00B12915">
        <w:rPr>
          <w:rFonts w:ascii="Times New Roman" w:eastAsia="仿宋_GB2312" w:hAnsi="Times New Roman" w:cs="Times New Roman" w:hint="eastAsia"/>
          <w:sz w:val="32"/>
          <w:szCs w:val="32"/>
        </w:rPr>
        <w:t>积极组织</w:t>
      </w:r>
      <w:r w:rsidR="009C69F9" w:rsidRPr="00B12915">
        <w:rPr>
          <w:rFonts w:ascii="Times New Roman" w:eastAsia="仿宋_GB2312" w:hAnsi="Times New Roman" w:cs="Times New Roman" w:hint="eastAsia"/>
          <w:sz w:val="32"/>
          <w:szCs w:val="32"/>
        </w:rPr>
        <w:t>动员</w:t>
      </w:r>
      <w:r w:rsidR="00661B9E" w:rsidRPr="00B1291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D00FA" w:rsidRPr="00B12915">
        <w:rPr>
          <w:rFonts w:ascii="Times New Roman" w:eastAsia="仿宋_GB2312" w:hAnsi="Times New Roman" w:cs="Times New Roman" w:hint="eastAsia"/>
          <w:sz w:val="32"/>
          <w:szCs w:val="32"/>
        </w:rPr>
        <w:t>教师参与度高、大赛成绩突出、影响效果明显的</w:t>
      </w:r>
      <w:r w:rsidRPr="00B12915">
        <w:rPr>
          <w:rFonts w:ascii="Times New Roman" w:eastAsia="仿宋_GB2312" w:hAnsi="Times New Roman" w:cs="Times New Roman" w:hint="eastAsia"/>
          <w:sz w:val="32"/>
          <w:szCs w:val="32"/>
        </w:rPr>
        <w:t>学院（部）</w:t>
      </w:r>
      <w:r w:rsidR="004D00FA" w:rsidRPr="00B12915">
        <w:rPr>
          <w:rFonts w:ascii="Times New Roman" w:eastAsia="仿宋_GB2312" w:hAnsi="Times New Roman" w:cs="Times New Roman"/>
          <w:sz w:val="32"/>
          <w:szCs w:val="32"/>
        </w:rPr>
        <w:t>，授予</w:t>
      </w:r>
      <w:r w:rsidR="004D00FA" w:rsidRPr="00B12915">
        <w:rPr>
          <w:rFonts w:ascii="Times New Roman" w:eastAsia="仿宋_GB2312" w:hAnsi="Times New Roman" w:cs="Times New Roman" w:hint="eastAsia"/>
          <w:sz w:val="32"/>
          <w:szCs w:val="32"/>
        </w:rPr>
        <w:t>“优秀组织奖”。</w:t>
      </w:r>
    </w:p>
    <w:p w:rsidR="00106362" w:rsidRPr="00B12915" w:rsidRDefault="00786223" w:rsidP="00106362">
      <w:pPr>
        <w:pStyle w:val="a5"/>
        <w:spacing w:before="0" w:beforeAutospacing="0" w:after="0" w:afterAutospacing="0" w:line="560" w:lineRule="exact"/>
        <w:ind w:firstLineChars="235" w:firstLine="752"/>
        <w:rPr>
          <w:rFonts w:ascii="黑体" w:eastAsia="黑体" w:hAnsi="黑体"/>
          <w:sz w:val="32"/>
          <w:szCs w:val="32"/>
        </w:rPr>
      </w:pPr>
      <w:r w:rsidRPr="00B12915">
        <w:rPr>
          <w:rFonts w:ascii="黑体" w:eastAsia="黑体" w:hAnsi="黑体" w:hint="eastAsia"/>
          <w:sz w:val="32"/>
          <w:szCs w:val="32"/>
        </w:rPr>
        <w:t>八</w:t>
      </w:r>
      <w:r w:rsidR="00106362" w:rsidRPr="00B12915">
        <w:rPr>
          <w:rFonts w:ascii="黑体" w:eastAsia="黑体" w:hAnsi="黑体" w:hint="eastAsia"/>
          <w:sz w:val="32"/>
          <w:szCs w:val="32"/>
        </w:rPr>
        <w:t>、报送材料要求</w:t>
      </w:r>
    </w:p>
    <w:p w:rsidR="00E94112" w:rsidRPr="00B12915" w:rsidRDefault="00106362" w:rsidP="00E94112">
      <w:pPr>
        <w:pStyle w:val="a5"/>
        <w:spacing w:before="0" w:beforeAutospacing="0" w:after="0" w:afterAutospacing="0" w:line="560" w:lineRule="exact"/>
        <w:ind w:firstLineChars="235" w:firstLine="752"/>
        <w:rPr>
          <w:rFonts w:ascii="仿宋_GB2312" w:eastAsia="仿宋_GB2312"/>
          <w:sz w:val="32"/>
          <w:szCs w:val="32"/>
        </w:rPr>
      </w:pPr>
      <w:r w:rsidRPr="00B12915">
        <w:rPr>
          <w:rFonts w:ascii="仿宋_GB2312" w:eastAsia="仿宋_GB2312" w:hint="eastAsia"/>
          <w:sz w:val="32"/>
          <w:szCs w:val="32"/>
        </w:rPr>
        <w:t>1</w:t>
      </w:r>
      <w:r w:rsidRPr="00B12915">
        <w:rPr>
          <w:rFonts w:ascii="仿宋_GB2312" w:eastAsia="仿宋_GB2312"/>
          <w:sz w:val="32"/>
          <w:szCs w:val="32"/>
        </w:rPr>
        <w:t>.申报书</w:t>
      </w:r>
      <w:r w:rsidRPr="00B12915">
        <w:rPr>
          <w:rFonts w:ascii="仿宋_GB2312" w:eastAsia="仿宋_GB2312" w:hint="eastAsia"/>
          <w:sz w:val="32"/>
          <w:szCs w:val="32"/>
        </w:rPr>
        <w:t>。申报书</w:t>
      </w:r>
      <w:r w:rsidRPr="00B12915">
        <w:rPr>
          <w:rFonts w:ascii="仿宋_GB2312" w:eastAsia="仿宋_GB2312"/>
          <w:sz w:val="32"/>
          <w:szCs w:val="32"/>
        </w:rPr>
        <w:t>详见附件</w:t>
      </w:r>
      <w:r w:rsidR="00C6682A">
        <w:rPr>
          <w:rFonts w:ascii="仿宋_GB2312" w:eastAsia="仿宋_GB2312" w:hint="eastAsia"/>
          <w:sz w:val="32"/>
          <w:szCs w:val="32"/>
        </w:rPr>
        <w:t>3</w:t>
      </w:r>
      <w:r w:rsidRPr="00B12915">
        <w:rPr>
          <w:rFonts w:ascii="仿宋_GB2312" w:eastAsia="仿宋_GB2312" w:hint="eastAsia"/>
          <w:sz w:val="32"/>
          <w:szCs w:val="32"/>
        </w:rPr>
        <w:t>。</w:t>
      </w:r>
    </w:p>
    <w:p w:rsidR="00786223" w:rsidRPr="00B12915" w:rsidRDefault="00106362" w:rsidP="00E94112">
      <w:pPr>
        <w:pStyle w:val="a5"/>
        <w:spacing w:before="0" w:beforeAutospacing="0" w:after="0" w:afterAutospacing="0" w:line="560" w:lineRule="exact"/>
        <w:ind w:firstLineChars="235" w:firstLine="752"/>
        <w:rPr>
          <w:rFonts w:ascii="仿宋_GB2312" w:eastAsia="仿宋_GB2312"/>
          <w:sz w:val="32"/>
          <w:szCs w:val="32"/>
        </w:rPr>
      </w:pPr>
      <w:r w:rsidRPr="00B12915">
        <w:rPr>
          <w:rFonts w:ascii="仿宋_GB2312" w:eastAsia="仿宋_GB2312" w:hint="eastAsia"/>
          <w:sz w:val="32"/>
          <w:szCs w:val="32"/>
        </w:rPr>
        <w:t>2</w:t>
      </w:r>
      <w:r w:rsidRPr="00B12915">
        <w:rPr>
          <w:rFonts w:ascii="仿宋_GB2312" w:eastAsia="仿宋_GB2312"/>
          <w:sz w:val="32"/>
          <w:szCs w:val="32"/>
        </w:rPr>
        <w:t>.教学创新成果报告</w:t>
      </w:r>
      <w:r w:rsidR="00786223" w:rsidRPr="00B12915">
        <w:rPr>
          <w:rFonts w:ascii="Times New Roman" w:eastAsia="仿宋_GB2312" w:hAnsi="Times New Roman"/>
          <w:color w:val="000000"/>
          <w:sz w:val="32"/>
          <w:szCs w:val="32"/>
        </w:rPr>
        <w:t>（或课程思政创新报告）</w:t>
      </w:r>
      <w:r w:rsidR="00E94112" w:rsidRPr="00B12915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:rsidR="00FC67F8" w:rsidRPr="00B12915" w:rsidRDefault="00786223" w:rsidP="00FC67F8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B12915">
        <w:rPr>
          <w:rFonts w:ascii="Times New Roman" w:eastAsia="仿宋_GB2312" w:hAnsi="Times New Roman"/>
          <w:sz w:val="32"/>
          <w:szCs w:val="32"/>
        </w:rPr>
        <w:lastRenderedPageBreak/>
        <w:t>教学创新成果报告应基于参赛课程的教学实践经验与反思，体现教学创新成效。聚焦教学实践的真实</w:t>
      </w:r>
      <w:r w:rsidRPr="00B12915">
        <w:rPr>
          <w:rFonts w:ascii="Times New Roman" w:eastAsia="仿宋_GB2312" w:hAnsi="Times New Roman"/>
          <w:sz w:val="32"/>
          <w:szCs w:val="32"/>
        </w:rPr>
        <w:t>“</w:t>
      </w:r>
      <w:r w:rsidRPr="00B12915">
        <w:rPr>
          <w:rFonts w:ascii="Times New Roman" w:eastAsia="仿宋_GB2312" w:hAnsi="Times New Roman"/>
          <w:sz w:val="32"/>
          <w:szCs w:val="32"/>
        </w:rPr>
        <w:t>问题</w:t>
      </w:r>
      <w:r w:rsidRPr="00B12915">
        <w:rPr>
          <w:rFonts w:ascii="Times New Roman" w:eastAsia="仿宋_GB2312" w:hAnsi="Times New Roman"/>
          <w:sz w:val="32"/>
          <w:szCs w:val="32"/>
        </w:rPr>
        <w:t>”</w:t>
      </w:r>
      <w:r w:rsidRPr="00B12915">
        <w:rPr>
          <w:rFonts w:ascii="Times New Roman" w:eastAsia="仿宋_GB2312" w:hAnsi="Times New Roman"/>
          <w:sz w:val="32"/>
          <w:szCs w:val="32"/>
        </w:rPr>
        <w:t>，通过课程内容的重构、教学方法的创新、教学环境的创设、教学评价的改革等，采用教学实验研究的范式解决教学问题，明确教学成效及其推广价值。课程思政创新报告应立足于学科专业的育人特点和要求，发现和解决本课程开展课程思政教学过程中的真实问题。报告包括摘要、正文，字数</w:t>
      </w:r>
      <w:r w:rsidRPr="00B12915">
        <w:rPr>
          <w:rFonts w:ascii="Times New Roman" w:eastAsia="仿宋_GB2312" w:hAnsi="Times New Roman"/>
          <w:sz w:val="32"/>
          <w:szCs w:val="32"/>
        </w:rPr>
        <w:t>4000</w:t>
      </w:r>
      <w:r w:rsidR="00CD57A8" w:rsidRPr="00B12915">
        <w:rPr>
          <w:rFonts w:ascii="Times New Roman" w:eastAsia="仿宋_GB2312" w:hAnsi="Times New Roman"/>
          <w:sz w:val="32"/>
          <w:szCs w:val="32"/>
        </w:rPr>
        <w:t>字左右为宜。教学创新（或课程思政创新）成果支撑材料</w:t>
      </w:r>
      <w:r w:rsidRPr="00B12915">
        <w:rPr>
          <w:rFonts w:ascii="Times New Roman" w:eastAsia="仿宋_GB2312" w:hAnsi="Times New Roman"/>
          <w:sz w:val="32"/>
          <w:szCs w:val="32"/>
        </w:rPr>
        <w:t>目录详见附件</w:t>
      </w:r>
      <w:r w:rsidR="00CD57A8" w:rsidRPr="00B12915">
        <w:rPr>
          <w:rFonts w:ascii="Times New Roman" w:eastAsia="仿宋_GB2312" w:hAnsi="Times New Roman" w:hint="eastAsia"/>
          <w:sz w:val="32"/>
          <w:szCs w:val="32"/>
        </w:rPr>
        <w:t>4</w:t>
      </w:r>
      <w:r w:rsidRPr="00B12915">
        <w:rPr>
          <w:rFonts w:ascii="Times New Roman" w:eastAsia="仿宋_GB2312" w:hAnsi="Times New Roman"/>
          <w:sz w:val="32"/>
          <w:szCs w:val="32"/>
        </w:rPr>
        <w:t>。</w:t>
      </w:r>
    </w:p>
    <w:p w:rsidR="00E94112" w:rsidRPr="00B12915" w:rsidRDefault="00E94112" w:rsidP="00E94112">
      <w:pPr>
        <w:pStyle w:val="a5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12915">
        <w:rPr>
          <w:rFonts w:ascii="Times New Roman" w:eastAsia="仿宋_GB2312" w:hAnsi="Times New Roman" w:hint="eastAsia"/>
          <w:sz w:val="32"/>
          <w:szCs w:val="32"/>
        </w:rPr>
        <w:t>3.</w:t>
      </w:r>
      <w:r w:rsidRPr="00B12915">
        <w:rPr>
          <w:rFonts w:ascii="Times New Roman" w:eastAsia="仿宋_GB2312" w:hAnsi="Times New Roman"/>
          <w:sz w:val="32"/>
          <w:szCs w:val="32"/>
        </w:rPr>
        <w:t>课堂教学实录视频及相关材料。</w:t>
      </w:r>
    </w:p>
    <w:p w:rsidR="00E94112" w:rsidRPr="00B12915" w:rsidRDefault="00E94112" w:rsidP="00E94112">
      <w:pPr>
        <w:pStyle w:val="a5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12915">
        <w:rPr>
          <w:rFonts w:ascii="Times New Roman" w:eastAsia="仿宋_GB2312" w:hAnsi="Times New Roman"/>
          <w:sz w:val="32"/>
          <w:szCs w:val="32"/>
        </w:rPr>
        <w:t>实录视频为参赛课程中</w:t>
      </w:r>
      <w:r w:rsidR="00F60DF6">
        <w:rPr>
          <w:rFonts w:ascii="Times New Roman" w:eastAsia="仿宋_GB2312" w:hAnsi="Times New Roman" w:hint="eastAsia"/>
          <w:sz w:val="32"/>
          <w:szCs w:val="32"/>
        </w:rPr>
        <w:t>1</w:t>
      </w:r>
      <w:r w:rsidRPr="00B12915">
        <w:rPr>
          <w:rFonts w:ascii="Times New Roman" w:eastAsia="仿宋_GB2312" w:hAnsi="Times New Roman"/>
          <w:sz w:val="32"/>
          <w:szCs w:val="32"/>
        </w:rPr>
        <w:t>个</w:t>
      </w:r>
      <w:r w:rsidRPr="00B12915">
        <w:rPr>
          <w:rFonts w:ascii="Times New Roman" w:eastAsia="仿宋_GB2312" w:hAnsi="Times New Roman"/>
          <w:sz w:val="32"/>
          <w:szCs w:val="32"/>
        </w:rPr>
        <w:t>1</w:t>
      </w:r>
      <w:r w:rsidRPr="00B12915">
        <w:rPr>
          <w:rFonts w:ascii="Times New Roman" w:eastAsia="仿宋_GB2312" w:hAnsi="Times New Roman"/>
          <w:sz w:val="32"/>
          <w:szCs w:val="32"/>
        </w:rPr>
        <w:t>学时</w:t>
      </w:r>
      <w:r w:rsidR="006134AB">
        <w:rPr>
          <w:rFonts w:ascii="Times New Roman" w:eastAsia="仿宋_GB2312" w:hAnsi="Times New Roman" w:hint="eastAsia"/>
          <w:sz w:val="32"/>
          <w:szCs w:val="32"/>
        </w:rPr>
        <w:t>（</w:t>
      </w:r>
      <w:r w:rsidR="006134AB">
        <w:rPr>
          <w:rFonts w:ascii="Times New Roman" w:eastAsia="仿宋_GB2312" w:hAnsi="Times New Roman" w:hint="eastAsia"/>
          <w:sz w:val="32"/>
          <w:szCs w:val="32"/>
        </w:rPr>
        <w:t>40-50</w:t>
      </w:r>
      <w:r w:rsidR="006134AB">
        <w:rPr>
          <w:rFonts w:ascii="Times New Roman" w:eastAsia="仿宋_GB2312" w:hAnsi="Times New Roman" w:hint="eastAsia"/>
          <w:sz w:val="32"/>
          <w:szCs w:val="32"/>
        </w:rPr>
        <w:t>分钟）</w:t>
      </w:r>
      <w:r w:rsidRPr="00B12915">
        <w:rPr>
          <w:rFonts w:ascii="Times New Roman" w:eastAsia="仿宋_GB2312" w:hAnsi="Times New Roman"/>
          <w:sz w:val="32"/>
          <w:szCs w:val="32"/>
        </w:rPr>
        <w:t>的完整教学实录，具体要求详见附件</w:t>
      </w:r>
      <w:r w:rsidR="00CD57A8" w:rsidRPr="00B12915">
        <w:rPr>
          <w:rFonts w:ascii="Times New Roman" w:eastAsia="仿宋_GB2312" w:hAnsi="Times New Roman" w:hint="eastAsia"/>
          <w:sz w:val="32"/>
          <w:szCs w:val="32"/>
        </w:rPr>
        <w:t>5</w:t>
      </w:r>
      <w:r w:rsidRPr="00B12915">
        <w:rPr>
          <w:rFonts w:ascii="Times New Roman" w:eastAsia="仿宋_GB2312" w:hAnsi="Times New Roman"/>
          <w:sz w:val="32"/>
          <w:szCs w:val="32"/>
        </w:rPr>
        <w:t>。与课堂教学实录视频配套相关材料包括：</w:t>
      </w:r>
      <w:r w:rsidRPr="00B12915">
        <w:rPr>
          <w:rFonts w:ascii="Times New Roman" w:eastAsia="仿宋_GB2312" w:hAnsi="Times New Roman"/>
          <w:color w:val="000000"/>
          <w:sz w:val="32"/>
          <w:szCs w:val="32"/>
        </w:rPr>
        <w:t>参赛课程的教学大纲</w:t>
      </w:r>
      <w:r w:rsidRPr="00B12915">
        <w:rPr>
          <w:rFonts w:ascii="Times New Roman" w:eastAsia="仿宋_GB2312" w:hAnsi="Times New Roman"/>
          <w:sz w:val="32"/>
          <w:szCs w:val="32"/>
        </w:rPr>
        <w:t>、课堂教学实录视频内容对应的教案和课件，其中教学大纲主要包括课程名称、课程性质、课时学分、学生对象、课程简介、课程目标、课程内容与教学安排、课程评价等要素。</w:t>
      </w:r>
      <w:r w:rsidRPr="00B12915">
        <w:rPr>
          <w:rFonts w:ascii="Times New Roman" w:eastAsia="仿宋_GB2312" w:hAnsi="Times New Roman" w:hint="eastAsia"/>
          <w:sz w:val="32"/>
          <w:szCs w:val="32"/>
        </w:rPr>
        <w:t xml:space="preserve">　　　</w:t>
      </w:r>
    </w:p>
    <w:p w:rsidR="00946102" w:rsidRPr="00B12915" w:rsidRDefault="00E94112" w:rsidP="00E94112">
      <w:pPr>
        <w:pStyle w:val="a5"/>
        <w:spacing w:before="0" w:beforeAutospacing="0" w:after="0" w:afterAutospacing="0" w:line="560" w:lineRule="exact"/>
        <w:ind w:firstLineChars="235" w:firstLine="752"/>
        <w:rPr>
          <w:rFonts w:ascii="黑体" w:eastAsia="黑体" w:hAnsi="黑体"/>
          <w:sz w:val="32"/>
          <w:szCs w:val="32"/>
        </w:rPr>
      </w:pPr>
      <w:r w:rsidRPr="00B12915">
        <w:rPr>
          <w:rFonts w:ascii="黑体" w:eastAsia="黑体" w:hAnsi="黑体" w:hint="eastAsia"/>
          <w:sz w:val="32"/>
          <w:szCs w:val="32"/>
        </w:rPr>
        <w:t>九</w:t>
      </w:r>
      <w:r w:rsidR="00946102" w:rsidRPr="00B12915">
        <w:rPr>
          <w:rFonts w:ascii="黑体" w:eastAsia="黑体" w:hAnsi="黑体" w:hint="eastAsia"/>
          <w:sz w:val="32"/>
          <w:szCs w:val="32"/>
        </w:rPr>
        <w:t>、注意事项</w:t>
      </w:r>
    </w:p>
    <w:p w:rsidR="00946102" w:rsidRPr="00B12915" w:rsidRDefault="00EB5BAE" w:rsidP="0094610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12915"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="00946102" w:rsidRPr="00B12915">
        <w:rPr>
          <w:rFonts w:ascii="Times New Roman" w:eastAsia="仿宋_GB2312" w:hAnsi="Times New Roman" w:cs="Times New Roman"/>
          <w:sz w:val="32"/>
          <w:szCs w:val="32"/>
        </w:rPr>
        <w:t>参赛教师应保证教学创新设计相关材料的原创性，不得抄袭、剽窃他人作品，如产生侵权行为或涉及知识产权纠纷，由参赛教师自行承担相应责任。</w:t>
      </w:r>
    </w:p>
    <w:p w:rsidR="00FC67F8" w:rsidRDefault="00EB5BAE" w:rsidP="00E81A2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12915">
        <w:rPr>
          <w:rFonts w:ascii="Times New Roman" w:eastAsia="仿宋_GB2312" w:hAnsi="Times New Roman" w:cs="Times New Roman" w:hint="eastAsia"/>
          <w:sz w:val="32"/>
          <w:szCs w:val="32"/>
        </w:rPr>
        <w:t>（二）参赛教师所需提交的相关材料（申报书除外）和现场汇报环节中均不得出现参赛教师姓名及所在学校名称</w:t>
      </w:r>
      <w:r w:rsidR="000D580F" w:rsidRPr="00B12915">
        <w:rPr>
          <w:rFonts w:ascii="Times New Roman" w:eastAsia="仿宋_GB2312" w:hAnsi="Times New Roman" w:cs="Times New Roman" w:hint="eastAsia"/>
          <w:sz w:val="32"/>
          <w:szCs w:val="32"/>
        </w:rPr>
        <w:t>，授课</w:t>
      </w:r>
      <w:r w:rsidR="000D580F" w:rsidRPr="00B12915">
        <w:rPr>
          <w:rFonts w:ascii="Times New Roman" w:eastAsia="仿宋_GB2312" w:hAnsi="Times New Roman" w:cs="Times New Roman" w:hint="eastAsia"/>
          <w:sz w:val="32"/>
          <w:szCs w:val="32"/>
        </w:rPr>
        <w:t>ppt</w:t>
      </w:r>
      <w:r w:rsidR="000D580F" w:rsidRPr="00B12915">
        <w:rPr>
          <w:rFonts w:ascii="Times New Roman" w:eastAsia="仿宋_GB2312" w:hAnsi="Times New Roman" w:cs="Times New Roman" w:hint="eastAsia"/>
          <w:sz w:val="32"/>
          <w:szCs w:val="32"/>
        </w:rPr>
        <w:t>和课堂实录视频</w:t>
      </w:r>
      <w:r w:rsidR="00D71A08" w:rsidRPr="00B12915">
        <w:rPr>
          <w:rFonts w:ascii="Times New Roman" w:eastAsia="仿宋_GB2312" w:hAnsi="Times New Roman" w:cs="Times New Roman" w:hint="eastAsia"/>
          <w:sz w:val="32"/>
          <w:szCs w:val="32"/>
        </w:rPr>
        <w:t>等相关材料</w:t>
      </w:r>
      <w:r w:rsidR="000D580F" w:rsidRPr="00B12915">
        <w:rPr>
          <w:rFonts w:ascii="Times New Roman" w:eastAsia="仿宋_GB2312" w:hAnsi="Times New Roman" w:cs="Times New Roman" w:hint="eastAsia"/>
          <w:sz w:val="32"/>
          <w:szCs w:val="32"/>
        </w:rPr>
        <w:t>中不得出现学校的</w:t>
      </w:r>
      <w:r w:rsidR="000D580F" w:rsidRPr="00B12915">
        <w:rPr>
          <w:rFonts w:ascii="Times New Roman" w:eastAsia="仿宋_GB2312" w:hAnsi="Times New Roman" w:cs="Times New Roman" w:hint="eastAsia"/>
          <w:sz w:val="32"/>
          <w:szCs w:val="32"/>
        </w:rPr>
        <w:t>Logo</w:t>
      </w:r>
      <w:r w:rsidR="000D580F" w:rsidRPr="00B12915">
        <w:rPr>
          <w:rFonts w:ascii="Times New Roman" w:eastAsia="仿宋_GB2312" w:hAnsi="Times New Roman" w:cs="Times New Roman" w:hint="eastAsia"/>
          <w:sz w:val="32"/>
          <w:szCs w:val="32"/>
        </w:rPr>
        <w:t>、校园图片等与学校相关的信息</w:t>
      </w:r>
      <w:r w:rsidRPr="00B1291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FC67F8">
        <w:rPr>
          <w:rFonts w:ascii="Times New Roman" w:eastAsia="仿宋_GB2312" w:hAnsi="Times New Roman" w:cs="Times New Roman" w:hint="eastAsia"/>
          <w:sz w:val="32"/>
          <w:szCs w:val="32"/>
        </w:rPr>
        <w:t xml:space="preserve">　</w:t>
      </w:r>
    </w:p>
    <w:p w:rsidR="00E94112" w:rsidRPr="00B12915" w:rsidRDefault="00FC67F8" w:rsidP="00FC67F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（三）根据省赛通知规定，参加省赛</w:t>
      </w:r>
      <w:r w:rsidR="00BC76DE">
        <w:rPr>
          <w:rFonts w:ascii="Times New Roman" w:eastAsia="仿宋_GB2312" w:hAnsi="Times New Roman" w:cs="Times New Roman" w:hint="eastAsia"/>
          <w:sz w:val="32"/>
          <w:szCs w:val="32"/>
        </w:rPr>
        <w:t>的老师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需准备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学时实录视频（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40-50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</w:t>
      </w:r>
      <w:r w:rsidR="0054636F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54636F"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  <w:r w:rsidR="00944308">
        <w:rPr>
          <w:rFonts w:ascii="Times New Roman" w:eastAsia="仿宋_GB2312" w:hAnsi="Times New Roman" w:cs="Times New Roman" w:hint="eastAsia"/>
          <w:sz w:val="32"/>
          <w:szCs w:val="32"/>
        </w:rPr>
        <w:t>因校决赛后推荐省赛的时间紧凑，</w:t>
      </w:r>
      <w:r w:rsidR="00176730">
        <w:rPr>
          <w:rFonts w:ascii="Times New Roman" w:eastAsia="仿宋_GB2312" w:hAnsi="Times New Roman" w:cs="Times New Roman" w:hint="eastAsia"/>
          <w:sz w:val="32"/>
          <w:szCs w:val="32"/>
        </w:rPr>
        <w:t>各位参赛教师可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按省赛通知</w:t>
      </w:r>
      <w:r w:rsidR="00BC76DE">
        <w:rPr>
          <w:rFonts w:ascii="Times New Roman" w:eastAsia="仿宋_GB2312" w:hAnsi="Times New Roman" w:cs="Times New Roman" w:hint="eastAsia"/>
          <w:sz w:val="32"/>
          <w:szCs w:val="32"/>
        </w:rPr>
        <w:t>精神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C76DE">
        <w:rPr>
          <w:rFonts w:ascii="Times New Roman" w:eastAsia="仿宋_GB2312" w:hAnsi="Times New Roman" w:cs="Times New Roman" w:hint="eastAsia"/>
          <w:sz w:val="32"/>
          <w:szCs w:val="32"/>
        </w:rPr>
        <w:t>提前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准备</w:t>
      </w:r>
      <w:r w:rsidR="00BC6E24">
        <w:rPr>
          <w:rFonts w:ascii="Times New Roman" w:eastAsia="仿宋_GB2312" w:hAnsi="Times New Roman" w:cs="Times New Roman" w:hint="eastAsia"/>
          <w:sz w:val="32"/>
          <w:szCs w:val="32"/>
        </w:rPr>
        <w:t>第二个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视频对应的教案和</w:t>
      </w:r>
      <w:r w:rsidR="00B902B5">
        <w:rPr>
          <w:rFonts w:ascii="Times New Roman" w:eastAsia="仿宋_GB2312" w:hAnsi="Times New Roman" w:cs="Times New Roman" w:hint="eastAsia"/>
          <w:sz w:val="32"/>
          <w:szCs w:val="32"/>
        </w:rPr>
        <w:t>课件</w:t>
      </w:r>
      <w:r w:rsidR="00BC6E24">
        <w:rPr>
          <w:rFonts w:ascii="Times New Roman" w:eastAsia="仿宋_GB2312" w:hAnsi="Times New Roman" w:cs="Times New Roman" w:hint="eastAsia"/>
          <w:sz w:val="32"/>
          <w:szCs w:val="32"/>
        </w:rPr>
        <w:t>，并提前谋划第二个</w:t>
      </w:r>
      <w:r w:rsidR="0054636F">
        <w:rPr>
          <w:rFonts w:ascii="Times New Roman" w:eastAsia="仿宋_GB2312" w:hAnsi="Times New Roman" w:cs="Times New Roman" w:hint="eastAsia"/>
          <w:sz w:val="32"/>
          <w:szCs w:val="32"/>
        </w:rPr>
        <w:t>实录</w:t>
      </w:r>
      <w:r w:rsidR="00BC6E24">
        <w:rPr>
          <w:rFonts w:ascii="Times New Roman" w:eastAsia="仿宋_GB2312" w:hAnsi="Times New Roman" w:cs="Times New Roman" w:hint="eastAsia"/>
          <w:sz w:val="32"/>
          <w:szCs w:val="32"/>
        </w:rPr>
        <w:t>视频的制作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C44D4" w:rsidRPr="00B12915" w:rsidRDefault="00F1516E" w:rsidP="00F151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12915">
        <w:rPr>
          <w:rFonts w:ascii="Times New Roman" w:eastAsia="仿宋_GB2312" w:hAnsi="Times New Roman" w:cs="Times New Roman"/>
          <w:sz w:val="32"/>
          <w:szCs w:val="32"/>
        </w:rPr>
        <w:t>各学院（部）于</w:t>
      </w:r>
      <w:r w:rsidR="007602C2" w:rsidRPr="00B12915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Pr="00B12915">
        <w:rPr>
          <w:rFonts w:ascii="Times New Roman" w:eastAsia="仿宋_GB2312" w:hAnsi="Times New Roman" w:cs="Times New Roman"/>
          <w:sz w:val="32"/>
          <w:szCs w:val="32"/>
        </w:rPr>
        <w:t>月</w:t>
      </w:r>
      <w:r w:rsidR="00E81A29" w:rsidRPr="00B12915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Pr="00B12915">
        <w:rPr>
          <w:rFonts w:ascii="Times New Roman" w:eastAsia="仿宋_GB2312" w:hAnsi="Times New Roman" w:cs="Times New Roman"/>
          <w:sz w:val="32"/>
          <w:szCs w:val="32"/>
        </w:rPr>
        <w:t>日前</w:t>
      </w:r>
      <w:r w:rsidR="005C44D4" w:rsidRPr="00B12915">
        <w:rPr>
          <w:rFonts w:ascii="Times New Roman" w:eastAsia="仿宋_GB2312" w:hAnsi="Times New Roman" w:cs="Times New Roman"/>
          <w:sz w:val="32"/>
          <w:szCs w:val="32"/>
        </w:rPr>
        <w:t>将《温州医科大学第</w:t>
      </w:r>
      <w:r w:rsidR="00E94112" w:rsidRPr="00B12915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="005C44D4" w:rsidRPr="00B12915">
        <w:rPr>
          <w:rFonts w:ascii="Times New Roman" w:eastAsia="仿宋_GB2312" w:hAnsi="Times New Roman" w:cs="Times New Roman"/>
          <w:sz w:val="32"/>
          <w:szCs w:val="32"/>
        </w:rPr>
        <w:t>届教师教学创新大赛申报书》</w:t>
      </w:r>
      <w:r w:rsidR="00CD57A8" w:rsidRPr="00B12915">
        <w:rPr>
          <w:rFonts w:ascii="Times New Roman" w:eastAsia="仿宋_GB2312" w:hAnsi="Times New Roman" w:cs="Times New Roman" w:hint="eastAsia"/>
          <w:sz w:val="32"/>
          <w:szCs w:val="32"/>
        </w:rPr>
        <w:t>（附件</w:t>
      </w:r>
      <w:r w:rsidR="00CD57A8" w:rsidRPr="00B1291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CD57A8" w:rsidRPr="00B12915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BA04C3" w:rsidRPr="00B12915">
        <w:rPr>
          <w:rFonts w:ascii="Times New Roman" w:eastAsia="仿宋_GB2312" w:hAnsi="Times New Roman" w:cs="Times New Roman"/>
          <w:sz w:val="32"/>
          <w:szCs w:val="32"/>
        </w:rPr>
        <w:t>和《第二届教师教学创新大赛推荐教师汇总表》</w:t>
      </w:r>
      <w:r w:rsidR="00CD57A8" w:rsidRPr="00B12915">
        <w:rPr>
          <w:rFonts w:ascii="Times New Roman" w:eastAsia="仿宋_GB2312" w:hAnsi="Times New Roman" w:cs="Times New Roman" w:hint="eastAsia"/>
          <w:sz w:val="32"/>
          <w:szCs w:val="32"/>
        </w:rPr>
        <w:t>（附件</w:t>
      </w:r>
      <w:r w:rsidR="00CD57A8" w:rsidRPr="00B12915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CD57A8" w:rsidRPr="00B12915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5C44D4" w:rsidRPr="00B12915">
        <w:rPr>
          <w:rFonts w:ascii="Times New Roman" w:eastAsia="仿宋_GB2312" w:hAnsi="Times New Roman" w:cs="Times New Roman"/>
          <w:sz w:val="32"/>
          <w:szCs w:val="32"/>
        </w:rPr>
        <w:t>电子稿和纸质稿</w:t>
      </w:r>
      <w:r w:rsidR="00B1512D" w:rsidRPr="00B12915">
        <w:rPr>
          <w:rFonts w:ascii="Times New Roman" w:eastAsia="仿宋_GB2312" w:hAnsi="Times New Roman" w:cs="Times New Roman"/>
          <w:sz w:val="32"/>
          <w:szCs w:val="32"/>
        </w:rPr>
        <w:t>（纸质稿需学院签字盖章）</w:t>
      </w:r>
      <w:r w:rsidR="005C44D4" w:rsidRPr="00B12915">
        <w:rPr>
          <w:rFonts w:ascii="Times New Roman" w:eastAsia="仿宋_GB2312" w:hAnsi="Times New Roman" w:cs="Times New Roman"/>
          <w:sz w:val="32"/>
          <w:szCs w:val="32"/>
        </w:rPr>
        <w:t>上报。</w:t>
      </w:r>
      <w:r w:rsidR="005C44D4" w:rsidRPr="00B12915">
        <w:rPr>
          <w:rFonts w:ascii="Times New Roman" w:eastAsia="仿宋_GB2312" w:hAnsi="Times New Roman" w:cs="Times New Roman"/>
          <w:sz w:val="32"/>
          <w:szCs w:val="32"/>
        </w:rPr>
        <w:t>12</w:t>
      </w:r>
      <w:r w:rsidR="005C44D4" w:rsidRPr="00B12915">
        <w:rPr>
          <w:rFonts w:ascii="Times New Roman" w:eastAsia="仿宋_GB2312" w:hAnsi="Times New Roman" w:cs="Times New Roman"/>
          <w:sz w:val="32"/>
          <w:szCs w:val="32"/>
        </w:rPr>
        <w:t>月</w:t>
      </w:r>
      <w:r w:rsidR="007602C2" w:rsidRPr="00B12915"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 w:rsidR="005C44D4" w:rsidRPr="00B12915">
        <w:rPr>
          <w:rFonts w:ascii="Times New Roman" w:eastAsia="仿宋_GB2312" w:hAnsi="Times New Roman" w:cs="Times New Roman"/>
          <w:sz w:val="32"/>
          <w:szCs w:val="32"/>
        </w:rPr>
        <w:t>日前将</w:t>
      </w:r>
      <w:r w:rsidR="00A64FC4" w:rsidRPr="00B12915">
        <w:rPr>
          <w:rFonts w:ascii="Times New Roman" w:eastAsia="仿宋_GB2312" w:hAnsi="Times New Roman" w:cs="Times New Roman"/>
          <w:sz w:val="32"/>
          <w:szCs w:val="32"/>
        </w:rPr>
        <w:t>教学创新成果报告</w:t>
      </w:r>
      <w:bookmarkStart w:id="0" w:name="_GoBack"/>
      <w:bookmarkEnd w:id="0"/>
      <w:r w:rsidR="00A64FC4" w:rsidRPr="00B12915">
        <w:rPr>
          <w:rFonts w:ascii="Times New Roman" w:eastAsia="仿宋_GB2312" w:hAnsi="Times New Roman" w:cs="Times New Roman"/>
          <w:sz w:val="32"/>
          <w:szCs w:val="32"/>
        </w:rPr>
        <w:t>、</w:t>
      </w:r>
      <w:r w:rsidR="005C44D4" w:rsidRPr="00B12915">
        <w:rPr>
          <w:rFonts w:ascii="Times New Roman" w:eastAsia="仿宋_GB2312" w:hAnsi="Times New Roman" w:cs="Times New Roman"/>
          <w:sz w:val="32"/>
          <w:szCs w:val="32"/>
        </w:rPr>
        <w:t>参赛课程教学大纲、</w:t>
      </w:r>
      <w:r w:rsidR="005C44D4" w:rsidRPr="00B12915">
        <w:rPr>
          <w:rFonts w:ascii="Times New Roman" w:eastAsia="仿宋_GB2312" w:hAnsi="Times New Roman" w:cs="Times New Roman"/>
          <w:bCs/>
          <w:sz w:val="32"/>
          <w:szCs w:val="32"/>
        </w:rPr>
        <w:t>课堂教学实录视频及</w:t>
      </w:r>
      <w:r w:rsidR="005C44D4" w:rsidRPr="00B12915">
        <w:rPr>
          <w:rFonts w:ascii="Times New Roman" w:eastAsia="仿宋_GB2312" w:hAnsi="仿宋_GB2312" w:cs="Times New Roman"/>
          <w:color w:val="000000"/>
          <w:sz w:val="32"/>
          <w:szCs w:val="32"/>
        </w:rPr>
        <w:t>参赛课程的教学大纲</w:t>
      </w:r>
      <w:r w:rsidR="005C44D4" w:rsidRPr="00B12915">
        <w:rPr>
          <w:rFonts w:ascii="Times New Roman" w:eastAsia="仿宋_GB2312" w:hAnsi="Times New Roman" w:cs="Times New Roman"/>
          <w:sz w:val="32"/>
          <w:szCs w:val="32"/>
        </w:rPr>
        <w:t>、课堂教学实录视频内容对应的教案和课件</w:t>
      </w:r>
      <w:r w:rsidR="005C44D4" w:rsidRPr="00B12915">
        <w:rPr>
          <w:rFonts w:ascii="Times New Roman" w:eastAsia="仿宋_GB2312" w:hAnsi="Times New Roman" w:cs="Times New Roman"/>
          <w:bCs/>
          <w:sz w:val="32"/>
          <w:szCs w:val="32"/>
        </w:rPr>
        <w:t>等材料</w:t>
      </w:r>
      <w:r w:rsidR="005C44D4" w:rsidRPr="00B12915">
        <w:rPr>
          <w:rFonts w:ascii="Times New Roman" w:eastAsia="仿宋_GB2312" w:hAnsi="Times New Roman" w:cs="Times New Roman"/>
          <w:sz w:val="32"/>
          <w:szCs w:val="32"/>
        </w:rPr>
        <w:t>电子版发至</w:t>
      </w:r>
      <w:r w:rsidR="005C44D4" w:rsidRPr="00B12915">
        <w:rPr>
          <w:rFonts w:ascii="Times New Roman" w:eastAsia="仿宋_GB2312" w:hAnsi="Times New Roman" w:cs="Times New Roman"/>
          <w:sz w:val="32"/>
          <w:szCs w:val="32"/>
        </w:rPr>
        <w:t>30282345@qq.com</w:t>
      </w:r>
      <w:r w:rsidR="005C44D4" w:rsidRPr="00B12915">
        <w:rPr>
          <w:rFonts w:ascii="Times New Roman" w:eastAsia="仿宋_GB2312" w:hAnsi="Times New Roman" w:cs="Times New Roman"/>
          <w:sz w:val="32"/>
          <w:szCs w:val="32"/>
        </w:rPr>
        <w:t>邮箱。</w:t>
      </w:r>
    </w:p>
    <w:p w:rsidR="005C44D4" w:rsidRDefault="005C44D4" w:rsidP="005C44D4">
      <w:pPr>
        <w:pStyle w:val="a5"/>
        <w:spacing w:before="0" w:beforeAutospacing="0" w:after="0" w:afterAutospacing="0" w:line="560" w:lineRule="exact"/>
        <w:ind w:firstLineChars="235" w:firstLine="752"/>
        <w:rPr>
          <w:rFonts w:ascii="Times New Roman" w:eastAsia="仿宋_GB2312" w:hAnsi="Times New Roman" w:cs="Times New Roman"/>
          <w:sz w:val="32"/>
          <w:szCs w:val="32"/>
        </w:rPr>
      </w:pPr>
      <w:r w:rsidRPr="00B12915">
        <w:rPr>
          <w:rFonts w:ascii="Times New Roman" w:eastAsia="仿宋_GB2312" w:hAnsi="Times New Roman" w:cs="Times New Roman"/>
          <w:sz w:val="32"/>
          <w:szCs w:val="32"/>
        </w:rPr>
        <w:t>联系人：闵顺琴</w:t>
      </w:r>
      <w:r w:rsidR="007A5F6D" w:rsidRPr="00B12915">
        <w:rPr>
          <w:rFonts w:ascii="Times New Roman" w:eastAsia="仿宋_GB2312" w:hAnsi="Times New Roman" w:cs="Times New Roman"/>
          <w:sz w:val="32"/>
          <w:szCs w:val="32"/>
        </w:rPr>
        <w:t>、林瑾</w:t>
      </w:r>
      <w:r w:rsidRPr="00B12915">
        <w:rPr>
          <w:rFonts w:ascii="Times New Roman" w:eastAsia="仿宋_GB2312" w:hAnsi="Times New Roman" w:cs="Times New Roman"/>
          <w:sz w:val="32"/>
          <w:szCs w:val="32"/>
        </w:rPr>
        <w:t>，联系电话：</w:t>
      </w:r>
      <w:r w:rsidR="00B1512D" w:rsidRPr="00B12915">
        <w:rPr>
          <w:rFonts w:ascii="Times New Roman" w:eastAsia="仿宋_GB2312" w:hAnsi="Times New Roman" w:cs="Times New Roman"/>
          <w:sz w:val="32"/>
          <w:szCs w:val="32"/>
        </w:rPr>
        <w:t>0577-</w:t>
      </w:r>
      <w:r w:rsidRPr="00B12915">
        <w:rPr>
          <w:rFonts w:ascii="Times New Roman" w:eastAsia="仿宋_GB2312" w:hAnsi="Times New Roman" w:cs="Times New Roman"/>
          <w:sz w:val="32"/>
          <w:szCs w:val="32"/>
        </w:rPr>
        <w:t>86699397</w:t>
      </w:r>
      <w:r w:rsidRPr="00B12915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B12915">
        <w:rPr>
          <w:rFonts w:ascii="Times New Roman" w:eastAsia="仿宋_GB2312" w:hAnsi="Times New Roman" w:cs="Times New Roman"/>
          <w:sz w:val="32"/>
          <w:szCs w:val="32"/>
        </w:rPr>
        <w:t>13868404778</w:t>
      </w:r>
      <w:r w:rsidRPr="00B1291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12915">
        <w:rPr>
          <w:rFonts w:ascii="Times New Roman" w:eastAsia="仿宋_GB2312" w:hAnsi="Times New Roman" w:cs="Times New Roman"/>
          <w:sz w:val="32"/>
          <w:szCs w:val="32"/>
        </w:rPr>
        <w:t>664778</w:t>
      </w:r>
      <w:r w:rsidRPr="00B12915">
        <w:rPr>
          <w:rFonts w:ascii="Times New Roman" w:eastAsia="仿宋_GB2312" w:hAnsi="Times New Roman" w:cs="Times New Roman"/>
          <w:sz w:val="32"/>
          <w:szCs w:val="32"/>
        </w:rPr>
        <w:t>）。办公地点：同心楼</w:t>
      </w:r>
      <w:r w:rsidRPr="00B12915">
        <w:rPr>
          <w:rFonts w:ascii="Times New Roman" w:eastAsia="仿宋_GB2312" w:hAnsi="Times New Roman" w:cs="Times New Roman"/>
          <w:sz w:val="32"/>
          <w:szCs w:val="32"/>
        </w:rPr>
        <w:t>201</w:t>
      </w:r>
      <w:r w:rsidRPr="00B12915">
        <w:rPr>
          <w:rFonts w:ascii="Times New Roman" w:eastAsia="仿宋_GB2312" w:hAnsi="Times New Roman" w:cs="Times New Roman"/>
          <w:sz w:val="32"/>
          <w:szCs w:val="32"/>
        </w:rPr>
        <w:t>办公室。</w:t>
      </w:r>
    </w:p>
    <w:p w:rsidR="000C40BE" w:rsidRPr="00B12915" w:rsidRDefault="000C40BE" w:rsidP="005C44D4">
      <w:pPr>
        <w:pStyle w:val="a5"/>
        <w:spacing w:before="0" w:beforeAutospacing="0" w:after="0" w:afterAutospacing="0" w:line="560" w:lineRule="exact"/>
        <w:ind w:firstLineChars="235" w:firstLine="75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为了方便大赛沟通交流，请各学院（部）参赛教师和相关工作人员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日前加入校赛钉钉群（群号：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24965005636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:rsidR="00AF37F3" w:rsidRPr="000C40BE" w:rsidRDefault="00AF37F3" w:rsidP="00B1512D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A0B92" w:rsidRPr="00B12915" w:rsidRDefault="007A0B92" w:rsidP="00B1512D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A0B92" w:rsidRPr="00B12915" w:rsidRDefault="007A0B92" w:rsidP="00B1512D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12915"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:rsidR="007A0B92" w:rsidRPr="00B12915" w:rsidRDefault="007A0B92" w:rsidP="007A0B92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12915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7602C2" w:rsidRPr="00B12915">
        <w:rPr>
          <w:rFonts w:ascii="Times New Roman" w:eastAsia="仿宋_GB2312" w:hAnsi="Times New Roman" w:cs="Times New Roman" w:hint="eastAsia"/>
          <w:sz w:val="32"/>
          <w:szCs w:val="32"/>
        </w:rPr>
        <w:t>中国高等教育学会《关于举办第三</w:t>
      </w:r>
      <w:r w:rsidRPr="00B12915">
        <w:rPr>
          <w:rFonts w:ascii="Times New Roman" w:eastAsia="仿宋_GB2312" w:hAnsi="Times New Roman" w:cs="Times New Roman" w:hint="eastAsia"/>
          <w:sz w:val="32"/>
          <w:szCs w:val="32"/>
        </w:rPr>
        <w:t>届全国高校教师教学创新大赛的通知》</w:t>
      </w:r>
    </w:p>
    <w:p w:rsidR="00950892" w:rsidRDefault="00484031" w:rsidP="007A0B92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1291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B12915">
        <w:rPr>
          <w:rFonts w:ascii="Times New Roman" w:eastAsia="仿宋_GB2312" w:hAnsi="Times New Roman" w:cs="Times New Roman" w:hint="eastAsia"/>
          <w:sz w:val="32"/>
          <w:szCs w:val="32"/>
        </w:rPr>
        <w:t>浙江省高等教育学会《关于举办浙江省第</w:t>
      </w:r>
      <w:r w:rsidR="007602C2" w:rsidRPr="00B12915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 w:rsidRPr="00B12915">
        <w:rPr>
          <w:rFonts w:ascii="Times New Roman" w:eastAsia="仿宋_GB2312" w:hAnsi="Times New Roman" w:cs="Times New Roman" w:hint="eastAsia"/>
          <w:sz w:val="32"/>
          <w:szCs w:val="32"/>
        </w:rPr>
        <w:t>届高校教师教学创新大赛的通知》</w:t>
      </w:r>
    </w:p>
    <w:p w:rsidR="007A0B92" w:rsidRDefault="007A0B92" w:rsidP="007A0B92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A0B92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5A1FE1">
        <w:rPr>
          <w:rFonts w:ascii="Times New Roman" w:eastAsia="仿宋_GB2312" w:hAnsi="Times New Roman" w:cs="Times New Roman" w:hint="eastAsia"/>
          <w:sz w:val="32"/>
          <w:szCs w:val="32"/>
        </w:rPr>
        <w:t>第三届</w:t>
      </w:r>
      <w:r w:rsidR="005A1FE1" w:rsidRPr="005A1FE1">
        <w:rPr>
          <w:rFonts w:ascii="Times New Roman" w:eastAsia="仿宋_GB2312" w:hAnsi="Times New Roman" w:cs="Times New Roman" w:hint="eastAsia"/>
          <w:sz w:val="32"/>
          <w:szCs w:val="32"/>
        </w:rPr>
        <w:t>教师教学创新大赛评分标准</w:t>
      </w:r>
    </w:p>
    <w:p w:rsidR="00F86BFA" w:rsidRDefault="00F86BFA" w:rsidP="007A0B92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3.</w:t>
      </w:r>
      <w:r w:rsidR="005A1FE1" w:rsidRPr="005A1FE1">
        <w:rPr>
          <w:rFonts w:hint="eastAsia"/>
        </w:rPr>
        <w:t xml:space="preserve"> </w:t>
      </w:r>
      <w:r w:rsidR="005A1FE1">
        <w:rPr>
          <w:rFonts w:ascii="Times New Roman" w:eastAsia="仿宋_GB2312" w:hAnsi="Times New Roman" w:cs="Times New Roman" w:hint="eastAsia"/>
          <w:sz w:val="32"/>
          <w:szCs w:val="32"/>
        </w:rPr>
        <w:t>第三届</w:t>
      </w:r>
      <w:r w:rsidR="005A1FE1" w:rsidRPr="005A1FE1">
        <w:rPr>
          <w:rFonts w:ascii="Times New Roman" w:eastAsia="仿宋_GB2312" w:hAnsi="Times New Roman" w:cs="Times New Roman" w:hint="eastAsia"/>
          <w:sz w:val="32"/>
          <w:szCs w:val="32"/>
        </w:rPr>
        <w:t>教师教学创新大赛申报书</w:t>
      </w:r>
    </w:p>
    <w:p w:rsidR="00F86BFA" w:rsidRDefault="00F86BFA" w:rsidP="007A0B92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="005A1FE1" w:rsidRPr="005A1FE1">
        <w:rPr>
          <w:rFonts w:hint="eastAsia"/>
        </w:rPr>
        <w:t xml:space="preserve"> </w:t>
      </w:r>
      <w:r w:rsidR="005A1FE1" w:rsidRPr="005A1FE1">
        <w:rPr>
          <w:rFonts w:ascii="Times New Roman" w:eastAsia="仿宋_GB2312" w:hAnsi="Times New Roman" w:cs="Times New Roman" w:hint="eastAsia"/>
          <w:sz w:val="32"/>
          <w:szCs w:val="32"/>
        </w:rPr>
        <w:t>教学创新成果支撑材料目录</w:t>
      </w:r>
    </w:p>
    <w:p w:rsidR="00946102" w:rsidRDefault="00946102" w:rsidP="007A0B92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 w:rsidR="005A1FE1" w:rsidRPr="005A1FE1">
        <w:rPr>
          <w:rFonts w:hint="eastAsia"/>
        </w:rPr>
        <w:t xml:space="preserve"> </w:t>
      </w:r>
      <w:r w:rsidR="005A1FE1" w:rsidRPr="005A1FE1">
        <w:rPr>
          <w:rFonts w:ascii="Times New Roman" w:eastAsia="仿宋_GB2312" w:hAnsi="Times New Roman" w:cs="Times New Roman" w:hint="eastAsia"/>
          <w:sz w:val="32"/>
          <w:szCs w:val="32"/>
        </w:rPr>
        <w:t>课堂教学实录视频标准</w:t>
      </w:r>
    </w:p>
    <w:p w:rsidR="00946102" w:rsidRDefault="00946102" w:rsidP="007A0B92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="005A1FE1" w:rsidRPr="005A1FE1">
        <w:rPr>
          <w:rFonts w:hint="eastAsia"/>
        </w:rPr>
        <w:t xml:space="preserve"> </w:t>
      </w:r>
      <w:r w:rsidR="005A1FE1">
        <w:rPr>
          <w:rFonts w:ascii="Times New Roman" w:eastAsia="仿宋_GB2312" w:hAnsi="Times New Roman" w:cs="Times New Roman" w:hint="eastAsia"/>
          <w:sz w:val="32"/>
          <w:szCs w:val="32"/>
        </w:rPr>
        <w:t>第三届</w:t>
      </w:r>
      <w:r w:rsidR="005A1FE1" w:rsidRPr="005A1FE1">
        <w:rPr>
          <w:rFonts w:ascii="Times New Roman" w:eastAsia="仿宋_GB2312" w:hAnsi="Times New Roman" w:cs="Times New Roman" w:hint="eastAsia"/>
          <w:sz w:val="32"/>
          <w:szCs w:val="32"/>
        </w:rPr>
        <w:t>教师教学创新大赛推荐教师汇总表</w:t>
      </w:r>
    </w:p>
    <w:p w:rsidR="00506453" w:rsidRPr="005A1FE1" w:rsidRDefault="00506453" w:rsidP="007A0B92">
      <w:pPr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30957" w:rsidRDefault="00530957" w:rsidP="00506453">
      <w:pPr>
        <w:spacing w:line="560" w:lineRule="exact"/>
        <w:ind w:firstLineChars="177" w:firstLine="566"/>
        <w:jc w:val="right"/>
        <w:rPr>
          <w:rFonts w:ascii="仿宋_GB2312" w:eastAsia="仿宋_GB2312"/>
          <w:sz w:val="32"/>
          <w:szCs w:val="32"/>
        </w:rPr>
      </w:pPr>
    </w:p>
    <w:p w:rsidR="00C5511C" w:rsidRDefault="00C5511C" w:rsidP="00C5511C">
      <w:pPr>
        <w:spacing w:line="560" w:lineRule="exact"/>
        <w:ind w:right="640" w:firstLineChars="177" w:firstLine="566"/>
        <w:rPr>
          <w:rFonts w:ascii="仿宋_GB2312" w:eastAsia="仿宋_GB2312"/>
          <w:sz w:val="32"/>
          <w:szCs w:val="32"/>
        </w:rPr>
      </w:pPr>
    </w:p>
    <w:p w:rsidR="00C5511C" w:rsidRPr="00C5511C" w:rsidRDefault="00207B1D" w:rsidP="00207B1D">
      <w:pPr>
        <w:spacing w:line="560" w:lineRule="exact"/>
        <w:ind w:firstLineChars="177" w:firstLine="566"/>
        <w:rPr>
          <w:rFonts w:ascii="仿宋_GB2312" w:eastAsia="仿宋_GB2312"/>
          <w:color w:val="292929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506453">
        <w:rPr>
          <w:rFonts w:ascii="仿宋_GB2312" w:eastAsia="仿宋_GB2312" w:hint="eastAsia"/>
          <w:sz w:val="32"/>
          <w:szCs w:val="32"/>
        </w:rPr>
        <w:t>教师发展中心</w:t>
      </w:r>
      <w:r w:rsidR="00C5511C"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C5511C">
        <w:rPr>
          <w:rFonts w:ascii="仿宋_GB2312" w:eastAsia="仿宋_GB2312" w:hint="eastAsia"/>
          <w:color w:val="292929"/>
          <w:sz w:val="32"/>
          <w:szCs w:val="32"/>
        </w:rPr>
        <w:t>教务处</w:t>
      </w:r>
    </w:p>
    <w:p w:rsidR="00506453" w:rsidRDefault="00506453" w:rsidP="00C5511C">
      <w:pPr>
        <w:spacing w:line="560" w:lineRule="exact"/>
        <w:ind w:right="640"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（教育督导与教学评估中心）</w:t>
      </w:r>
    </w:p>
    <w:p w:rsidR="00207B1D" w:rsidRDefault="00207B1D" w:rsidP="00506453">
      <w:pPr>
        <w:spacing w:line="560" w:lineRule="exact"/>
        <w:ind w:firstLineChars="177" w:firstLine="566"/>
        <w:jc w:val="right"/>
        <w:rPr>
          <w:rFonts w:ascii="仿宋_GB2312" w:eastAsia="仿宋_GB2312"/>
          <w:color w:val="292929"/>
          <w:sz w:val="32"/>
          <w:szCs w:val="32"/>
        </w:rPr>
      </w:pPr>
    </w:p>
    <w:p w:rsidR="00207B1D" w:rsidRDefault="00207B1D" w:rsidP="00506453">
      <w:pPr>
        <w:spacing w:line="560" w:lineRule="exact"/>
        <w:ind w:firstLineChars="177" w:firstLine="566"/>
        <w:jc w:val="right"/>
        <w:rPr>
          <w:rFonts w:ascii="仿宋_GB2312" w:eastAsia="仿宋_GB2312"/>
          <w:color w:val="292929"/>
          <w:sz w:val="32"/>
          <w:szCs w:val="32"/>
        </w:rPr>
      </w:pPr>
    </w:p>
    <w:p w:rsidR="00207B1D" w:rsidRDefault="00506453" w:rsidP="00207B1D">
      <w:pPr>
        <w:spacing w:line="560" w:lineRule="exact"/>
        <w:ind w:firstLineChars="177" w:firstLine="566"/>
        <w:jc w:val="left"/>
        <w:rPr>
          <w:rFonts w:ascii="仿宋_GB2312" w:eastAsia="仿宋_GB2312"/>
          <w:color w:val="292929"/>
          <w:sz w:val="32"/>
          <w:szCs w:val="32"/>
        </w:rPr>
      </w:pPr>
      <w:r>
        <w:rPr>
          <w:rFonts w:ascii="仿宋_GB2312" w:eastAsia="仿宋_GB2312" w:hint="eastAsia"/>
          <w:color w:val="292929"/>
          <w:sz w:val="32"/>
          <w:szCs w:val="32"/>
        </w:rPr>
        <w:t>党委宣传部（教师工作部）</w:t>
      </w:r>
      <w:r w:rsidR="00207B1D">
        <w:rPr>
          <w:rFonts w:ascii="仿宋_GB2312" w:eastAsia="仿宋_GB2312" w:hint="eastAsia"/>
          <w:color w:val="292929"/>
          <w:sz w:val="32"/>
          <w:szCs w:val="32"/>
        </w:rPr>
        <w:t xml:space="preserve">          信息技术中心</w:t>
      </w:r>
    </w:p>
    <w:p w:rsidR="00506453" w:rsidRDefault="00506453" w:rsidP="00207B1D">
      <w:pPr>
        <w:spacing w:line="560" w:lineRule="exact"/>
        <w:ind w:firstLineChars="177" w:firstLine="566"/>
        <w:jc w:val="left"/>
        <w:rPr>
          <w:rFonts w:ascii="仿宋_GB2312" w:eastAsia="仿宋_GB2312"/>
          <w:color w:val="292929"/>
          <w:sz w:val="32"/>
          <w:szCs w:val="32"/>
        </w:rPr>
      </w:pPr>
    </w:p>
    <w:p w:rsidR="00207B1D" w:rsidRDefault="00207B1D" w:rsidP="00207B1D">
      <w:pPr>
        <w:spacing w:line="560" w:lineRule="exact"/>
        <w:ind w:firstLineChars="177" w:firstLine="566"/>
        <w:jc w:val="left"/>
        <w:rPr>
          <w:rFonts w:ascii="仿宋_GB2312" w:eastAsia="仿宋_GB2312"/>
          <w:color w:val="292929"/>
          <w:sz w:val="32"/>
          <w:szCs w:val="32"/>
        </w:rPr>
      </w:pPr>
    </w:p>
    <w:p w:rsidR="00207B1D" w:rsidRDefault="00207B1D" w:rsidP="00207B1D">
      <w:pPr>
        <w:spacing w:line="560" w:lineRule="exact"/>
        <w:ind w:firstLineChars="177" w:firstLine="566"/>
        <w:jc w:val="left"/>
        <w:rPr>
          <w:rFonts w:ascii="仿宋_GB2312" w:eastAsia="仿宋_GB2312"/>
          <w:color w:val="292929"/>
          <w:sz w:val="32"/>
          <w:szCs w:val="32"/>
        </w:rPr>
      </w:pPr>
    </w:p>
    <w:p w:rsidR="00506453" w:rsidRDefault="00BE2138" w:rsidP="00207B1D">
      <w:pPr>
        <w:spacing w:line="560" w:lineRule="exact"/>
        <w:ind w:firstLineChars="177" w:firstLine="566"/>
        <w:jc w:val="left"/>
        <w:rPr>
          <w:rFonts w:ascii="仿宋_GB2312" w:eastAsia="仿宋_GB2312"/>
          <w:color w:val="292929"/>
          <w:sz w:val="32"/>
          <w:szCs w:val="32"/>
        </w:rPr>
      </w:pPr>
      <w:r w:rsidRPr="008C2B40">
        <w:rPr>
          <w:rFonts w:ascii="仿宋_GB2312" w:eastAsia="仿宋_GB2312" w:hint="eastAsia"/>
          <w:color w:val="292929"/>
          <w:sz w:val="32"/>
          <w:szCs w:val="32"/>
        </w:rPr>
        <w:t>仁济学院</w:t>
      </w:r>
    </w:p>
    <w:p w:rsidR="00207B1D" w:rsidRDefault="00207B1D" w:rsidP="00BE2138">
      <w:pPr>
        <w:spacing w:line="560" w:lineRule="exact"/>
        <w:ind w:firstLineChars="177" w:firstLine="566"/>
        <w:jc w:val="right"/>
        <w:rPr>
          <w:rFonts w:ascii="仿宋_GB2312" w:eastAsia="仿宋_GB2312"/>
          <w:color w:val="292929"/>
          <w:sz w:val="32"/>
          <w:szCs w:val="32"/>
        </w:rPr>
      </w:pPr>
    </w:p>
    <w:p w:rsidR="005A1FE1" w:rsidRPr="00BE2138" w:rsidRDefault="005A1FE1" w:rsidP="00BE2138">
      <w:pPr>
        <w:spacing w:line="560" w:lineRule="exact"/>
        <w:ind w:firstLineChars="177" w:firstLine="566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292929"/>
          <w:sz w:val="32"/>
          <w:szCs w:val="32"/>
        </w:rPr>
        <w:t>2022年11月2</w:t>
      </w:r>
      <w:r w:rsidR="001C059A">
        <w:rPr>
          <w:rFonts w:ascii="仿宋_GB2312" w:eastAsia="仿宋_GB2312" w:hint="eastAsia"/>
          <w:color w:val="292929"/>
          <w:sz w:val="32"/>
          <w:szCs w:val="32"/>
        </w:rPr>
        <w:t>2</w:t>
      </w:r>
      <w:r>
        <w:rPr>
          <w:rFonts w:ascii="仿宋_GB2312" w:eastAsia="仿宋_GB2312" w:hint="eastAsia"/>
          <w:color w:val="292929"/>
          <w:sz w:val="32"/>
          <w:szCs w:val="32"/>
        </w:rPr>
        <w:t>日</w:t>
      </w:r>
    </w:p>
    <w:sectPr w:rsidR="005A1FE1" w:rsidRPr="00BE2138" w:rsidSect="009F00F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E1" w:rsidRDefault="00E144E1" w:rsidP="00002A0F">
      <w:r>
        <w:separator/>
      </w:r>
    </w:p>
  </w:endnote>
  <w:endnote w:type="continuationSeparator" w:id="1">
    <w:p w:rsidR="00E144E1" w:rsidRDefault="00E144E1" w:rsidP="00002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5356"/>
      <w:docPartObj>
        <w:docPartGallery w:val="Page Numbers (Bottom of Page)"/>
        <w:docPartUnique/>
      </w:docPartObj>
    </w:sdtPr>
    <w:sdtContent>
      <w:p w:rsidR="002A0B33" w:rsidRDefault="002B1551">
        <w:pPr>
          <w:pStyle w:val="a7"/>
          <w:jc w:val="center"/>
        </w:pPr>
        <w:fldSimple w:instr=" PAGE   \* MERGEFORMAT ">
          <w:r w:rsidR="00997573" w:rsidRPr="00997573">
            <w:rPr>
              <w:noProof/>
              <w:lang w:val="zh-CN"/>
            </w:rPr>
            <w:t>7</w:t>
          </w:r>
        </w:fldSimple>
      </w:p>
    </w:sdtContent>
  </w:sdt>
  <w:p w:rsidR="00F9087A" w:rsidRDefault="00F9087A">
    <w:pPr>
      <w:spacing w:before="1" w:line="181" w:lineRule="auto"/>
      <w:ind w:left="4123"/>
      <w:rPr>
        <w:rFonts w:ascii="SimSun" w:eastAsia="SimSun" w:hAnsi="SimSun" w:cs="SimSun"/>
        <w:sz w:val="31"/>
        <w:szCs w:val="3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E1" w:rsidRDefault="00E144E1" w:rsidP="00002A0F">
      <w:r>
        <w:separator/>
      </w:r>
    </w:p>
  </w:footnote>
  <w:footnote w:type="continuationSeparator" w:id="1">
    <w:p w:rsidR="00E144E1" w:rsidRDefault="00E144E1" w:rsidP="00002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6B270D"/>
    <w:multiLevelType w:val="singleLevel"/>
    <w:tmpl w:val="AA6B270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154E64"/>
    <w:multiLevelType w:val="hybridMultilevel"/>
    <w:tmpl w:val="C8084FA0"/>
    <w:lvl w:ilvl="0" w:tplc="9F10D98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6313FCF"/>
    <w:multiLevelType w:val="hybridMultilevel"/>
    <w:tmpl w:val="E15ACCAA"/>
    <w:lvl w:ilvl="0" w:tplc="ECF29C12">
      <w:start w:val="1"/>
      <w:numFmt w:val="decimal"/>
      <w:lvlText w:val="%1."/>
      <w:lvlJc w:val="left"/>
      <w:pPr>
        <w:ind w:left="1990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45" w:hanging="420"/>
      </w:pPr>
    </w:lvl>
    <w:lvl w:ilvl="2" w:tplc="0409001B" w:tentative="1">
      <w:start w:val="1"/>
      <w:numFmt w:val="lowerRoman"/>
      <w:lvlText w:val="%3."/>
      <w:lvlJc w:val="right"/>
      <w:pPr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ind w:left="2785" w:hanging="420"/>
      </w:pPr>
    </w:lvl>
    <w:lvl w:ilvl="4" w:tplc="04090019" w:tentative="1">
      <w:start w:val="1"/>
      <w:numFmt w:val="lowerLetter"/>
      <w:lvlText w:val="%5)"/>
      <w:lvlJc w:val="left"/>
      <w:pPr>
        <w:ind w:left="3205" w:hanging="420"/>
      </w:pPr>
    </w:lvl>
    <w:lvl w:ilvl="5" w:tplc="0409001B" w:tentative="1">
      <w:start w:val="1"/>
      <w:numFmt w:val="lowerRoman"/>
      <w:lvlText w:val="%6."/>
      <w:lvlJc w:val="right"/>
      <w:pPr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ind w:left="4045" w:hanging="420"/>
      </w:pPr>
    </w:lvl>
    <w:lvl w:ilvl="7" w:tplc="04090019" w:tentative="1">
      <w:start w:val="1"/>
      <w:numFmt w:val="lowerLetter"/>
      <w:lvlText w:val="%8)"/>
      <w:lvlJc w:val="left"/>
      <w:pPr>
        <w:ind w:left="4465" w:hanging="420"/>
      </w:pPr>
    </w:lvl>
    <w:lvl w:ilvl="8" w:tplc="0409001B" w:tentative="1">
      <w:start w:val="1"/>
      <w:numFmt w:val="lowerRoman"/>
      <w:lvlText w:val="%9."/>
      <w:lvlJc w:val="right"/>
      <w:pPr>
        <w:ind w:left="4885" w:hanging="420"/>
      </w:pPr>
    </w:lvl>
  </w:abstractNum>
  <w:abstractNum w:abstractNumId="3">
    <w:nsid w:val="7366651D"/>
    <w:multiLevelType w:val="hybridMultilevel"/>
    <w:tmpl w:val="3198E2D4"/>
    <w:lvl w:ilvl="0" w:tplc="4DC6F420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F38"/>
    <w:rsid w:val="00002A0F"/>
    <w:rsid w:val="0001159C"/>
    <w:rsid w:val="00011B3A"/>
    <w:rsid w:val="00016D16"/>
    <w:rsid w:val="0001774D"/>
    <w:rsid w:val="00024976"/>
    <w:rsid w:val="000453F9"/>
    <w:rsid w:val="0004741D"/>
    <w:rsid w:val="00047AFE"/>
    <w:rsid w:val="00047B05"/>
    <w:rsid w:val="000819A1"/>
    <w:rsid w:val="00087B7A"/>
    <w:rsid w:val="0009597E"/>
    <w:rsid w:val="000A06FA"/>
    <w:rsid w:val="000A452A"/>
    <w:rsid w:val="000A6931"/>
    <w:rsid w:val="000B1EDF"/>
    <w:rsid w:val="000B7B9C"/>
    <w:rsid w:val="000C062D"/>
    <w:rsid w:val="000C0B1A"/>
    <w:rsid w:val="000C40BE"/>
    <w:rsid w:val="000D3872"/>
    <w:rsid w:val="000D580F"/>
    <w:rsid w:val="000D5DEA"/>
    <w:rsid w:val="000D77B8"/>
    <w:rsid w:val="000D7F96"/>
    <w:rsid w:val="000E471F"/>
    <w:rsid w:val="000E609D"/>
    <w:rsid w:val="000E64E2"/>
    <w:rsid w:val="000E7ADD"/>
    <w:rsid w:val="000F6686"/>
    <w:rsid w:val="000F747B"/>
    <w:rsid w:val="0010024B"/>
    <w:rsid w:val="00106187"/>
    <w:rsid w:val="00106362"/>
    <w:rsid w:val="00106A80"/>
    <w:rsid w:val="001147F2"/>
    <w:rsid w:val="001212FD"/>
    <w:rsid w:val="00127389"/>
    <w:rsid w:val="00132970"/>
    <w:rsid w:val="00133039"/>
    <w:rsid w:val="001330C1"/>
    <w:rsid w:val="001424FB"/>
    <w:rsid w:val="001471D4"/>
    <w:rsid w:val="00147D65"/>
    <w:rsid w:val="00155A6F"/>
    <w:rsid w:val="00156188"/>
    <w:rsid w:val="001565AB"/>
    <w:rsid w:val="001633C8"/>
    <w:rsid w:val="001643AB"/>
    <w:rsid w:val="00167ADA"/>
    <w:rsid w:val="001746F9"/>
    <w:rsid w:val="00176730"/>
    <w:rsid w:val="00180FE0"/>
    <w:rsid w:val="00184004"/>
    <w:rsid w:val="001A6307"/>
    <w:rsid w:val="001B0601"/>
    <w:rsid w:val="001B1ABC"/>
    <w:rsid w:val="001B4477"/>
    <w:rsid w:val="001C059A"/>
    <w:rsid w:val="001C6A22"/>
    <w:rsid w:val="001D37E2"/>
    <w:rsid w:val="001F210D"/>
    <w:rsid w:val="001F37E8"/>
    <w:rsid w:val="001F40B6"/>
    <w:rsid w:val="001F4ABD"/>
    <w:rsid w:val="001F6FF6"/>
    <w:rsid w:val="00203327"/>
    <w:rsid w:val="00204A4B"/>
    <w:rsid w:val="00207B1D"/>
    <w:rsid w:val="00207F88"/>
    <w:rsid w:val="002102EC"/>
    <w:rsid w:val="00213D59"/>
    <w:rsid w:val="002178A6"/>
    <w:rsid w:val="00223176"/>
    <w:rsid w:val="002253B9"/>
    <w:rsid w:val="00227AF2"/>
    <w:rsid w:val="00232BC6"/>
    <w:rsid w:val="0025186E"/>
    <w:rsid w:val="00254235"/>
    <w:rsid w:val="002546BC"/>
    <w:rsid w:val="00255AB9"/>
    <w:rsid w:val="002567F9"/>
    <w:rsid w:val="0026692B"/>
    <w:rsid w:val="00267409"/>
    <w:rsid w:val="00270441"/>
    <w:rsid w:val="00273D30"/>
    <w:rsid w:val="002803FE"/>
    <w:rsid w:val="00283E48"/>
    <w:rsid w:val="00285997"/>
    <w:rsid w:val="0029068F"/>
    <w:rsid w:val="002A0B33"/>
    <w:rsid w:val="002A4252"/>
    <w:rsid w:val="002B1551"/>
    <w:rsid w:val="002B70F1"/>
    <w:rsid w:val="002C2A9E"/>
    <w:rsid w:val="002C3CD2"/>
    <w:rsid w:val="002C74E0"/>
    <w:rsid w:val="002D4BF3"/>
    <w:rsid w:val="002D6CC8"/>
    <w:rsid w:val="002E0A2D"/>
    <w:rsid w:val="002E4ED0"/>
    <w:rsid w:val="002E52EF"/>
    <w:rsid w:val="003039F9"/>
    <w:rsid w:val="00307D0E"/>
    <w:rsid w:val="00313243"/>
    <w:rsid w:val="00320861"/>
    <w:rsid w:val="003377B5"/>
    <w:rsid w:val="00340C6F"/>
    <w:rsid w:val="003457A6"/>
    <w:rsid w:val="00354B6B"/>
    <w:rsid w:val="0036561E"/>
    <w:rsid w:val="00372325"/>
    <w:rsid w:val="00376D7C"/>
    <w:rsid w:val="003A0D09"/>
    <w:rsid w:val="003A1B5F"/>
    <w:rsid w:val="003A54E9"/>
    <w:rsid w:val="003A6B75"/>
    <w:rsid w:val="003A6CB6"/>
    <w:rsid w:val="003B55A2"/>
    <w:rsid w:val="003C0EC0"/>
    <w:rsid w:val="003C1BA7"/>
    <w:rsid w:val="003D37A8"/>
    <w:rsid w:val="003D454B"/>
    <w:rsid w:val="003E01B7"/>
    <w:rsid w:val="003F00BC"/>
    <w:rsid w:val="003F156F"/>
    <w:rsid w:val="003F290C"/>
    <w:rsid w:val="00400D58"/>
    <w:rsid w:val="00407664"/>
    <w:rsid w:val="00407DBE"/>
    <w:rsid w:val="00411AB0"/>
    <w:rsid w:val="0041679E"/>
    <w:rsid w:val="00424F03"/>
    <w:rsid w:val="004508EE"/>
    <w:rsid w:val="00455213"/>
    <w:rsid w:val="0047089E"/>
    <w:rsid w:val="00474A84"/>
    <w:rsid w:val="00476C83"/>
    <w:rsid w:val="00480CD8"/>
    <w:rsid w:val="00480F27"/>
    <w:rsid w:val="00483774"/>
    <w:rsid w:val="00484031"/>
    <w:rsid w:val="00484C32"/>
    <w:rsid w:val="00487A31"/>
    <w:rsid w:val="00490E77"/>
    <w:rsid w:val="00496B33"/>
    <w:rsid w:val="00497C30"/>
    <w:rsid w:val="004A2A2A"/>
    <w:rsid w:val="004A2DF4"/>
    <w:rsid w:val="004B655B"/>
    <w:rsid w:val="004C2095"/>
    <w:rsid w:val="004C5AD2"/>
    <w:rsid w:val="004D00FA"/>
    <w:rsid w:val="004D17D6"/>
    <w:rsid w:val="004E063D"/>
    <w:rsid w:val="004E25D1"/>
    <w:rsid w:val="004F00EE"/>
    <w:rsid w:val="004F09AF"/>
    <w:rsid w:val="004F6C03"/>
    <w:rsid w:val="005061FE"/>
    <w:rsid w:val="00506453"/>
    <w:rsid w:val="0051580D"/>
    <w:rsid w:val="00515B59"/>
    <w:rsid w:val="005170BF"/>
    <w:rsid w:val="00530957"/>
    <w:rsid w:val="00531CE4"/>
    <w:rsid w:val="00534E13"/>
    <w:rsid w:val="00536C56"/>
    <w:rsid w:val="00540AB2"/>
    <w:rsid w:val="00543ABC"/>
    <w:rsid w:val="0054636F"/>
    <w:rsid w:val="005649C6"/>
    <w:rsid w:val="00587A04"/>
    <w:rsid w:val="00597D66"/>
    <w:rsid w:val="005A19C4"/>
    <w:rsid w:val="005A1FE1"/>
    <w:rsid w:val="005A5D1E"/>
    <w:rsid w:val="005B0E9A"/>
    <w:rsid w:val="005C1BF4"/>
    <w:rsid w:val="005C44D4"/>
    <w:rsid w:val="005C4902"/>
    <w:rsid w:val="005C5274"/>
    <w:rsid w:val="005D4277"/>
    <w:rsid w:val="005D5676"/>
    <w:rsid w:val="005E1FAA"/>
    <w:rsid w:val="005E7C7E"/>
    <w:rsid w:val="005F2CDD"/>
    <w:rsid w:val="00600EA8"/>
    <w:rsid w:val="00602BED"/>
    <w:rsid w:val="006134AB"/>
    <w:rsid w:val="00617A09"/>
    <w:rsid w:val="00621BC3"/>
    <w:rsid w:val="00623C59"/>
    <w:rsid w:val="00625960"/>
    <w:rsid w:val="00625E80"/>
    <w:rsid w:val="00630E19"/>
    <w:rsid w:val="00632F54"/>
    <w:rsid w:val="00641A37"/>
    <w:rsid w:val="006423E0"/>
    <w:rsid w:val="00643EEA"/>
    <w:rsid w:val="00644818"/>
    <w:rsid w:val="00644C05"/>
    <w:rsid w:val="00647C72"/>
    <w:rsid w:val="00651159"/>
    <w:rsid w:val="00654558"/>
    <w:rsid w:val="0065516C"/>
    <w:rsid w:val="00656590"/>
    <w:rsid w:val="00661B9E"/>
    <w:rsid w:val="00665B63"/>
    <w:rsid w:val="00672505"/>
    <w:rsid w:val="006745CE"/>
    <w:rsid w:val="0068542E"/>
    <w:rsid w:val="006945CA"/>
    <w:rsid w:val="006A11AC"/>
    <w:rsid w:val="006A390C"/>
    <w:rsid w:val="006B6A6C"/>
    <w:rsid w:val="006C00B9"/>
    <w:rsid w:val="006C151C"/>
    <w:rsid w:val="006D1469"/>
    <w:rsid w:val="006D4601"/>
    <w:rsid w:val="006D6AE3"/>
    <w:rsid w:val="006D702E"/>
    <w:rsid w:val="006E1D84"/>
    <w:rsid w:val="006E2530"/>
    <w:rsid w:val="006F2DEF"/>
    <w:rsid w:val="00700CCC"/>
    <w:rsid w:val="00703E45"/>
    <w:rsid w:val="0071177C"/>
    <w:rsid w:val="007153A2"/>
    <w:rsid w:val="00720169"/>
    <w:rsid w:val="007208FE"/>
    <w:rsid w:val="007261A0"/>
    <w:rsid w:val="00727ACF"/>
    <w:rsid w:val="0073203C"/>
    <w:rsid w:val="00732248"/>
    <w:rsid w:val="00737ED5"/>
    <w:rsid w:val="00751213"/>
    <w:rsid w:val="00756C55"/>
    <w:rsid w:val="007602C2"/>
    <w:rsid w:val="0076234E"/>
    <w:rsid w:val="00762358"/>
    <w:rsid w:val="00767BFB"/>
    <w:rsid w:val="007758A8"/>
    <w:rsid w:val="00786223"/>
    <w:rsid w:val="00790D02"/>
    <w:rsid w:val="00791140"/>
    <w:rsid w:val="0079270D"/>
    <w:rsid w:val="00794294"/>
    <w:rsid w:val="00794F62"/>
    <w:rsid w:val="00797A46"/>
    <w:rsid w:val="007A0B92"/>
    <w:rsid w:val="007A17F1"/>
    <w:rsid w:val="007A5F6D"/>
    <w:rsid w:val="007B4863"/>
    <w:rsid w:val="007B4DD0"/>
    <w:rsid w:val="007B5331"/>
    <w:rsid w:val="007C24F6"/>
    <w:rsid w:val="007C43BE"/>
    <w:rsid w:val="007D2244"/>
    <w:rsid w:val="007E2BD1"/>
    <w:rsid w:val="007E6F38"/>
    <w:rsid w:val="007F5836"/>
    <w:rsid w:val="007F65B6"/>
    <w:rsid w:val="007F7AEB"/>
    <w:rsid w:val="00801CAD"/>
    <w:rsid w:val="00821F0E"/>
    <w:rsid w:val="008252B6"/>
    <w:rsid w:val="00826548"/>
    <w:rsid w:val="00830C0D"/>
    <w:rsid w:val="00834AF0"/>
    <w:rsid w:val="00835B4F"/>
    <w:rsid w:val="00836851"/>
    <w:rsid w:val="00836CF8"/>
    <w:rsid w:val="0084061A"/>
    <w:rsid w:val="00852ED4"/>
    <w:rsid w:val="00855754"/>
    <w:rsid w:val="0086477A"/>
    <w:rsid w:val="00867AC9"/>
    <w:rsid w:val="0087443E"/>
    <w:rsid w:val="008763BF"/>
    <w:rsid w:val="00877A14"/>
    <w:rsid w:val="00883929"/>
    <w:rsid w:val="008851C9"/>
    <w:rsid w:val="00886110"/>
    <w:rsid w:val="00894548"/>
    <w:rsid w:val="00894A6C"/>
    <w:rsid w:val="008A575C"/>
    <w:rsid w:val="008A6112"/>
    <w:rsid w:val="008A7F2B"/>
    <w:rsid w:val="008B54AE"/>
    <w:rsid w:val="008C1C8E"/>
    <w:rsid w:val="008C2B40"/>
    <w:rsid w:val="008C38F0"/>
    <w:rsid w:val="008D3269"/>
    <w:rsid w:val="008D3B01"/>
    <w:rsid w:val="008E1035"/>
    <w:rsid w:val="008E32EB"/>
    <w:rsid w:val="008E3AB3"/>
    <w:rsid w:val="008E70F9"/>
    <w:rsid w:val="008F71B5"/>
    <w:rsid w:val="00901060"/>
    <w:rsid w:val="00923B9A"/>
    <w:rsid w:val="009242CA"/>
    <w:rsid w:val="009261D3"/>
    <w:rsid w:val="009404FD"/>
    <w:rsid w:val="00941A12"/>
    <w:rsid w:val="00944308"/>
    <w:rsid w:val="00944A7E"/>
    <w:rsid w:val="00946102"/>
    <w:rsid w:val="00946FBE"/>
    <w:rsid w:val="009470EB"/>
    <w:rsid w:val="00950892"/>
    <w:rsid w:val="00952768"/>
    <w:rsid w:val="00954868"/>
    <w:rsid w:val="00960DE5"/>
    <w:rsid w:val="00960F47"/>
    <w:rsid w:val="00962D46"/>
    <w:rsid w:val="00964EE0"/>
    <w:rsid w:val="00977189"/>
    <w:rsid w:val="009812F4"/>
    <w:rsid w:val="0098177F"/>
    <w:rsid w:val="00983A87"/>
    <w:rsid w:val="00992A1F"/>
    <w:rsid w:val="00997573"/>
    <w:rsid w:val="009A4B87"/>
    <w:rsid w:val="009B00A7"/>
    <w:rsid w:val="009B2FA7"/>
    <w:rsid w:val="009C0CB5"/>
    <w:rsid w:val="009C1672"/>
    <w:rsid w:val="009C4002"/>
    <w:rsid w:val="009C69F9"/>
    <w:rsid w:val="009D16AC"/>
    <w:rsid w:val="009E2FCB"/>
    <w:rsid w:val="009F00F2"/>
    <w:rsid w:val="009F42B6"/>
    <w:rsid w:val="009F5F6D"/>
    <w:rsid w:val="00A02993"/>
    <w:rsid w:val="00A0556E"/>
    <w:rsid w:val="00A12689"/>
    <w:rsid w:val="00A14512"/>
    <w:rsid w:val="00A23858"/>
    <w:rsid w:val="00A35AA4"/>
    <w:rsid w:val="00A457B3"/>
    <w:rsid w:val="00A50358"/>
    <w:rsid w:val="00A51E62"/>
    <w:rsid w:val="00A543EA"/>
    <w:rsid w:val="00A624BE"/>
    <w:rsid w:val="00A63101"/>
    <w:rsid w:val="00A64FC4"/>
    <w:rsid w:val="00A817F3"/>
    <w:rsid w:val="00A83D83"/>
    <w:rsid w:val="00A84967"/>
    <w:rsid w:val="00A91F2A"/>
    <w:rsid w:val="00AA277B"/>
    <w:rsid w:val="00AB07AF"/>
    <w:rsid w:val="00AB1296"/>
    <w:rsid w:val="00AB1AB3"/>
    <w:rsid w:val="00AB2291"/>
    <w:rsid w:val="00AB621E"/>
    <w:rsid w:val="00AB7470"/>
    <w:rsid w:val="00AC0D53"/>
    <w:rsid w:val="00AC21C2"/>
    <w:rsid w:val="00AC31DC"/>
    <w:rsid w:val="00AC79D7"/>
    <w:rsid w:val="00AD0299"/>
    <w:rsid w:val="00AE249B"/>
    <w:rsid w:val="00AE3F10"/>
    <w:rsid w:val="00AE458F"/>
    <w:rsid w:val="00AE519C"/>
    <w:rsid w:val="00AF26D0"/>
    <w:rsid w:val="00AF2A38"/>
    <w:rsid w:val="00AF37F3"/>
    <w:rsid w:val="00B0261F"/>
    <w:rsid w:val="00B11177"/>
    <w:rsid w:val="00B11BC9"/>
    <w:rsid w:val="00B12915"/>
    <w:rsid w:val="00B1512D"/>
    <w:rsid w:val="00B17007"/>
    <w:rsid w:val="00B17747"/>
    <w:rsid w:val="00B200C1"/>
    <w:rsid w:val="00B26CEB"/>
    <w:rsid w:val="00B27329"/>
    <w:rsid w:val="00B3158C"/>
    <w:rsid w:val="00B34536"/>
    <w:rsid w:val="00B37504"/>
    <w:rsid w:val="00B379EE"/>
    <w:rsid w:val="00B4210D"/>
    <w:rsid w:val="00B440EA"/>
    <w:rsid w:val="00B526EE"/>
    <w:rsid w:val="00B5511C"/>
    <w:rsid w:val="00B61FD7"/>
    <w:rsid w:val="00B64242"/>
    <w:rsid w:val="00B72D94"/>
    <w:rsid w:val="00B806A8"/>
    <w:rsid w:val="00B81785"/>
    <w:rsid w:val="00B82463"/>
    <w:rsid w:val="00B835FE"/>
    <w:rsid w:val="00B85009"/>
    <w:rsid w:val="00B902B5"/>
    <w:rsid w:val="00BA04C3"/>
    <w:rsid w:val="00BA2ED5"/>
    <w:rsid w:val="00BA620E"/>
    <w:rsid w:val="00BB4F1C"/>
    <w:rsid w:val="00BC2419"/>
    <w:rsid w:val="00BC29B5"/>
    <w:rsid w:val="00BC6E24"/>
    <w:rsid w:val="00BC6FCB"/>
    <w:rsid w:val="00BC76DE"/>
    <w:rsid w:val="00BD0DCC"/>
    <w:rsid w:val="00BD60AC"/>
    <w:rsid w:val="00BE2138"/>
    <w:rsid w:val="00BE5B5E"/>
    <w:rsid w:val="00C03522"/>
    <w:rsid w:val="00C06FBF"/>
    <w:rsid w:val="00C16A0C"/>
    <w:rsid w:val="00C16A7C"/>
    <w:rsid w:val="00C22012"/>
    <w:rsid w:val="00C330DA"/>
    <w:rsid w:val="00C33A16"/>
    <w:rsid w:val="00C53B22"/>
    <w:rsid w:val="00C5511C"/>
    <w:rsid w:val="00C55E08"/>
    <w:rsid w:val="00C64FED"/>
    <w:rsid w:val="00C6682A"/>
    <w:rsid w:val="00C707B6"/>
    <w:rsid w:val="00C71E56"/>
    <w:rsid w:val="00C75AD6"/>
    <w:rsid w:val="00C93020"/>
    <w:rsid w:val="00C96CB9"/>
    <w:rsid w:val="00C96F71"/>
    <w:rsid w:val="00CA1B77"/>
    <w:rsid w:val="00CB5029"/>
    <w:rsid w:val="00CC0766"/>
    <w:rsid w:val="00CC0F88"/>
    <w:rsid w:val="00CD57A8"/>
    <w:rsid w:val="00CE31E9"/>
    <w:rsid w:val="00CE518F"/>
    <w:rsid w:val="00CF243A"/>
    <w:rsid w:val="00CF41A3"/>
    <w:rsid w:val="00CF7E81"/>
    <w:rsid w:val="00D07AA3"/>
    <w:rsid w:val="00D07C77"/>
    <w:rsid w:val="00D12BEC"/>
    <w:rsid w:val="00D2053F"/>
    <w:rsid w:val="00D26254"/>
    <w:rsid w:val="00D27FEE"/>
    <w:rsid w:val="00D31646"/>
    <w:rsid w:val="00D42C8E"/>
    <w:rsid w:val="00D61B65"/>
    <w:rsid w:val="00D6708B"/>
    <w:rsid w:val="00D71A08"/>
    <w:rsid w:val="00D7405C"/>
    <w:rsid w:val="00D96014"/>
    <w:rsid w:val="00D96304"/>
    <w:rsid w:val="00DA1DF5"/>
    <w:rsid w:val="00DA2E9F"/>
    <w:rsid w:val="00DB01A5"/>
    <w:rsid w:val="00DB31EF"/>
    <w:rsid w:val="00DB3FA4"/>
    <w:rsid w:val="00DC1710"/>
    <w:rsid w:val="00DC33F3"/>
    <w:rsid w:val="00DD7E9F"/>
    <w:rsid w:val="00DE0BB7"/>
    <w:rsid w:val="00DE2FBA"/>
    <w:rsid w:val="00DE7118"/>
    <w:rsid w:val="00DF15B5"/>
    <w:rsid w:val="00DF2836"/>
    <w:rsid w:val="00DF7679"/>
    <w:rsid w:val="00E00CC1"/>
    <w:rsid w:val="00E039AD"/>
    <w:rsid w:val="00E03EBE"/>
    <w:rsid w:val="00E06550"/>
    <w:rsid w:val="00E11336"/>
    <w:rsid w:val="00E144E1"/>
    <w:rsid w:val="00E2265B"/>
    <w:rsid w:val="00E27666"/>
    <w:rsid w:val="00E31E0B"/>
    <w:rsid w:val="00E330D9"/>
    <w:rsid w:val="00E410F3"/>
    <w:rsid w:val="00E4493D"/>
    <w:rsid w:val="00E46192"/>
    <w:rsid w:val="00E5168C"/>
    <w:rsid w:val="00E557D7"/>
    <w:rsid w:val="00E56708"/>
    <w:rsid w:val="00E621E9"/>
    <w:rsid w:val="00E63615"/>
    <w:rsid w:val="00E67A8B"/>
    <w:rsid w:val="00E7093E"/>
    <w:rsid w:val="00E71C1A"/>
    <w:rsid w:val="00E72484"/>
    <w:rsid w:val="00E7327D"/>
    <w:rsid w:val="00E74726"/>
    <w:rsid w:val="00E81A29"/>
    <w:rsid w:val="00E83465"/>
    <w:rsid w:val="00E83929"/>
    <w:rsid w:val="00E864D9"/>
    <w:rsid w:val="00E86FCA"/>
    <w:rsid w:val="00E94112"/>
    <w:rsid w:val="00E947A7"/>
    <w:rsid w:val="00EA232C"/>
    <w:rsid w:val="00EA7E96"/>
    <w:rsid w:val="00EB1F25"/>
    <w:rsid w:val="00EB5BAE"/>
    <w:rsid w:val="00EC2E28"/>
    <w:rsid w:val="00EC304F"/>
    <w:rsid w:val="00EC3E2D"/>
    <w:rsid w:val="00ED0C13"/>
    <w:rsid w:val="00ED509B"/>
    <w:rsid w:val="00EE06E9"/>
    <w:rsid w:val="00EE74F2"/>
    <w:rsid w:val="00EF2AB8"/>
    <w:rsid w:val="00EF2C1F"/>
    <w:rsid w:val="00F00FD6"/>
    <w:rsid w:val="00F02BF8"/>
    <w:rsid w:val="00F1492F"/>
    <w:rsid w:val="00F1516E"/>
    <w:rsid w:val="00F176E0"/>
    <w:rsid w:val="00F204DE"/>
    <w:rsid w:val="00F31918"/>
    <w:rsid w:val="00F319C0"/>
    <w:rsid w:val="00F44527"/>
    <w:rsid w:val="00F44F77"/>
    <w:rsid w:val="00F45A9E"/>
    <w:rsid w:val="00F606E3"/>
    <w:rsid w:val="00F60DF6"/>
    <w:rsid w:val="00F71339"/>
    <w:rsid w:val="00F76CC8"/>
    <w:rsid w:val="00F85C4E"/>
    <w:rsid w:val="00F86BFA"/>
    <w:rsid w:val="00F87BDF"/>
    <w:rsid w:val="00F9087A"/>
    <w:rsid w:val="00F97D92"/>
    <w:rsid w:val="00FA11C1"/>
    <w:rsid w:val="00FA27CF"/>
    <w:rsid w:val="00FA4FB5"/>
    <w:rsid w:val="00FA5026"/>
    <w:rsid w:val="00FB4832"/>
    <w:rsid w:val="00FC200E"/>
    <w:rsid w:val="00FC2A88"/>
    <w:rsid w:val="00FC67F8"/>
    <w:rsid w:val="00FD089F"/>
    <w:rsid w:val="00FD5B5C"/>
    <w:rsid w:val="00FD6F07"/>
    <w:rsid w:val="00FD790B"/>
    <w:rsid w:val="00FE1C46"/>
    <w:rsid w:val="00FE6EC6"/>
    <w:rsid w:val="00FE7EA6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6F38"/>
    <w:rPr>
      <w:b/>
      <w:bCs/>
    </w:rPr>
  </w:style>
  <w:style w:type="paragraph" w:customStyle="1" w:styleId="style1">
    <w:name w:val="style1"/>
    <w:basedOn w:val="a"/>
    <w:qFormat/>
    <w:rsid w:val="007E6F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3C1BA7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1B44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002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02A0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02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02A0F"/>
    <w:rPr>
      <w:sz w:val="18"/>
      <w:szCs w:val="18"/>
    </w:rPr>
  </w:style>
  <w:style w:type="paragraph" w:customStyle="1" w:styleId="Default">
    <w:name w:val="Default"/>
    <w:rsid w:val="000F747B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E3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441</Words>
  <Characters>2515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闵顺琴</dc:creator>
  <cp:lastModifiedBy>闵顺琴</cp:lastModifiedBy>
  <cp:revision>142</cp:revision>
  <cp:lastPrinted>2022-11-23T03:11:00Z</cp:lastPrinted>
  <dcterms:created xsi:type="dcterms:W3CDTF">2021-11-01T03:20:00Z</dcterms:created>
  <dcterms:modified xsi:type="dcterms:W3CDTF">2022-11-23T07:48:00Z</dcterms:modified>
</cp:coreProperties>
</file>